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14A1" w14:textId="77777777" w:rsidR="001070E7" w:rsidRPr="00296474" w:rsidRDefault="001070E7" w:rsidP="00C27E37">
      <w:pPr>
        <w:pStyle w:val="KonuBal"/>
        <w:jc w:val="left"/>
        <w:rPr>
          <w:sz w:val="22"/>
          <w:szCs w:val="22"/>
        </w:rPr>
      </w:pPr>
    </w:p>
    <w:p w14:paraId="44532141" w14:textId="77777777" w:rsidR="00C27E37" w:rsidRPr="00296474" w:rsidRDefault="00C27E37" w:rsidP="00C27E37">
      <w:pPr>
        <w:pStyle w:val="KonuBal"/>
        <w:jc w:val="left"/>
        <w:rPr>
          <w:sz w:val="22"/>
          <w:szCs w:val="22"/>
        </w:rPr>
      </w:pPr>
    </w:p>
    <w:p w14:paraId="442FA05E" w14:textId="6C66CE0C" w:rsidR="00124550" w:rsidRDefault="00124550" w:rsidP="00C27E37">
      <w:pPr>
        <w:pStyle w:val="KonuBal"/>
        <w:jc w:val="left"/>
        <w:rPr>
          <w:noProof/>
          <w:sz w:val="22"/>
          <w:szCs w:val="22"/>
        </w:rPr>
      </w:pPr>
    </w:p>
    <w:p w14:paraId="0F63973B" w14:textId="77777777" w:rsidR="000226EC" w:rsidRPr="00296474" w:rsidRDefault="000226EC" w:rsidP="00C27E37">
      <w:pPr>
        <w:pStyle w:val="KonuBal"/>
        <w:jc w:val="left"/>
        <w:rPr>
          <w:sz w:val="22"/>
          <w:szCs w:val="22"/>
        </w:rPr>
      </w:pPr>
    </w:p>
    <w:p w14:paraId="7228033F" w14:textId="77777777" w:rsidR="00124550" w:rsidRPr="00296474" w:rsidRDefault="00124550" w:rsidP="00C27E37">
      <w:pPr>
        <w:pStyle w:val="KonuBal"/>
        <w:jc w:val="left"/>
        <w:rPr>
          <w:sz w:val="22"/>
          <w:szCs w:val="22"/>
        </w:rPr>
      </w:pPr>
    </w:p>
    <w:p w14:paraId="04118492" w14:textId="77777777" w:rsidR="003E4144" w:rsidRPr="00296474" w:rsidRDefault="007054A7" w:rsidP="00C27E37">
      <w:pPr>
        <w:pStyle w:val="KonuBal"/>
        <w:jc w:val="left"/>
        <w:rPr>
          <w:sz w:val="22"/>
          <w:szCs w:val="22"/>
        </w:rPr>
      </w:pPr>
      <w:r w:rsidRPr="00296474">
        <w:rPr>
          <w:sz w:val="22"/>
          <w:szCs w:val="22"/>
        </w:rPr>
        <w:t xml:space="preserve">Mehmet </w:t>
      </w:r>
      <w:proofErr w:type="spellStart"/>
      <w:r w:rsidRPr="00296474">
        <w:rPr>
          <w:sz w:val="22"/>
          <w:szCs w:val="22"/>
        </w:rPr>
        <w:t>Koçdemir</w:t>
      </w:r>
      <w:proofErr w:type="spellEnd"/>
      <w:proofErr w:type="gramStart"/>
      <w:r w:rsidR="00F547A8" w:rsidRPr="00296474">
        <w:rPr>
          <w:sz w:val="22"/>
          <w:szCs w:val="22"/>
        </w:rPr>
        <w:t>,</w:t>
      </w:r>
      <w:r w:rsidR="003E4144" w:rsidRPr="00296474">
        <w:rPr>
          <w:sz w:val="22"/>
          <w:szCs w:val="22"/>
        </w:rPr>
        <w:t xml:space="preserve">  </w:t>
      </w:r>
      <w:proofErr w:type="spellStart"/>
      <w:r w:rsidR="003E4144" w:rsidRPr="00296474">
        <w:rPr>
          <w:sz w:val="22"/>
          <w:szCs w:val="22"/>
        </w:rPr>
        <w:t>Ph.D</w:t>
      </w:r>
      <w:proofErr w:type="spellEnd"/>
      <w:r w:rsidR="003E4144" w:rsidRPr="00296474">
        <w:rPr>
          <w:sz w:val="22"/>
          <w:szCs w:val="22"/>
        </w:rPr>
        <w:t>.</w:t>
      </w:r>
      <w:proofErr w:type="gramEnd"/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  <w:r w:rsidR="00401778" w:rsidRPr="00296474">
        <w:rPr>
          <w:sz w:val="22"/>
          <w:szCs w:val="22"/>
        </w:rPr>
        <w:tab/>
      </w:r>
    </w:p>
    <w:p w14:paraId="2F17921B" w14:textId="77777777" w:rsidR="003E4144" w:rsidRPr="00296474" w:rsidRDefault="007054A7" w:rsidP="00C27E37">
      <w:pPr>
        <w:pStyle w:val="KonuBal"/>
        <w:jc w:val="left"/>
        <w:rPr>
          <w:sz w:val="22"/>
          <w:szCs w:val="22"/>
        </w:rPr>
      </w:pPr>
      <w:proofErr w:type="spellStart"/>
      <w:r w:rsidRPr="00296474">
        <w:rPr>
          <w:sz w:val="22"/>
          <w:szCs w:val="22"/>
        </w:rPr>
        <w:t>Lecturer</w:t>
      </w:r>
      <w:proofErr w:type="spellEnd"/>
      <w:r w:rsidRPr="00296474">
        <w:rPr>
          <w:sz w:val="22"/>
          <w:szCs w:val="22"/>
        </w:rPr>
        <w:t xml:space="preserve"> </w:t>
      </w:r>
    </w:p>
    <w:p w14:paraId="364CF112" w14:textId="77777777" w:rsidR="003E4144" w:rsidRPr="00296474" w:rsidRDefault="002D3F07" w:rsidP="00C27E37">
      <w:pPr>
        <w:rPr>
          <w:sz w:val="22"/>
          <w:szCs w:val="22"/>
        </w:rPr>
      </w:pPr>
      <w:proofErr w:type="spellStart"/>
      <w:r w:rsidRPr="00296474">
        <w:rPr>
          <w:sz w:val="22"/>
          <w:szCs w:val="22"/>
        </w:rPr>
        <w:t>At</w:t>
      </w:r>
      <w:r w:rsidR="00124550" w:rsidRPr="00296474">
        <w:rPr>
          <w:sz w:val="22"/>
          <w:szCs w:val="22"/>
        </w:rPr>
        <w:t>ılı</w:t>
      </w:r>
      <w:r w:rsidRPr="00296474">
        <w:rPr>
          <w:sz w:val="22"/>
          <w:szCs w:val="22"/>
        </w:rPr>
        <w:t>m</w:t>
      </w:r>
      <w:proofErr w:type="spellEnd"/>
      <w:r w:rsidRPr="00296474">
        <w:rPr>
          <w:sz w:val="22"/>
          <w:szCs w:val="22"/>
        </w:rPr>
        <w:t xml:space="preserve"> University</w:t>
      </w:r>
    </w:p>
    <w:p w14:paraId="40C92285" w14:textId="77777777" w:rsidR="003E4144" w:rsidRPr="00296474" w:rsidRDefault="003E4144" w:rsidP="00C27E37">
      <w:pPr>
        <w:rPr>
          <w:sz w:val="22"/>
          <w:szCs w:val="22"/>
        </w:rPr>
      </w:pPr>
      <w:r w:rsidRPr="00296474">
        <w:rPr>
          <w:sz w:val="22"/>
          <w:szCs w:val="22"/>
        </w:rPr>
        <w:t xml:space="preserve">Department of </w:t>
      </w:r>
      <w:r w:rsidR="00947A1D" w:rsidRPr="00296474">
        <w:rPr>
          <w:sz w:val="22"/>
          <w:szCs w:val="22"/>
        </w:rPr>
        <w:t>Public Finance</w:t>
      </w:r>
    </w:p>
    <w:p w14:paraId="7F3E2021" w14:textId="77777777" w:rsidR="003E4144" w:rsidRPr="00296474" w:rsidRDefault="0098280F" w:rsidP="00C27E37">
      <w:pPr>
        <w:rPr>
          <w:sz w:val="22"/>
          <w:szCs w:val="22"/>
        </w:rPr>
      </w:pPr>
      <w:r w:rsidRPr="00296474">
        <w:rPr>
          <w:sz w:val="22"/>
          <w:szCs w:val="22"/>
        </w:rPr>
        <w:t>0683</w:t>
      </w:r>
      <w:r w:rsidR="00124550" w:rsidRPr="00296474">
        <w:rPr>
          <w:sz w:val="22"/>
          <w:szCs w:val="22"/>
        </w:rPr>
        <w:t xml:space="preserve">0 </w:t>
      </w:r>
      <w:proofErr w:type="spellStart"/>
      <w:r w:rsidR="00124550" w:rsidRPr="00296474">
        <w:rPr>
          <w:sz w:val="22"/>
          <w:szCs w:val="22"/>
        </w:rPr>
        <w:t>İ</w:t>
      </w:r>
      <w:r w:rsidR="002D3F07" w:rsidRPr="00296474">
        <w:rPr>
          <w:sz w:val="22"/>
          <w:szCs w:val="22"/>
        </w:rPr>
        <w:t>ncek</w:t>
      </w:r>
      <w:proofErr w:type="spellEnd"/>
      <w:r w:rsidR="00124550" w:rsidRPr="00296474">
        <w:rPr>
          <w:sz w:val="22"/>
          <w:szCs w:val="22"/>
        </w:rPr>
        <w:t>,</w:t>
      </w:r>
      <w:r w:rsidR="003E4144" w:rsidRPr="00296474">
        <w:rPr>
          <w:sz w:val="22"/>
          <w:szCs w:val="22"/>
        </w:rPr>
        <w:t xml:space="preserve"> </w:t>
      </w:r>
      <w:proofErr w:type="spellStart"/>
      <w:r w:rsidR="00D814CC" w:rsidRPr="00296474">
        <w:rPr>
          <w:sz w:val="22"/>
          <w:szCs w:val="22"/>
        </w:rPr>
        <w:t>Gölbaşı</w:t>
      </w:r>
      <w:proofErr w:type="spellEnd"/>
      <w:r w:rsidR="00124550" w:rsidRPr="00296474">
        <w:rPr>
          <w:sz w:val="22"/>
          <w:szCs w:val="22"/>
        </w:rPr>
        <w:t>,</w:t>
      </w:r>
      <w:r w:rsidRPr="00296474">
        <w:rPr>
          <w:sz w:val="22"/>
          <w:szCs w:val="22"/>
        </w:rPr>
        <w:t xml:space="preserve"> </w:t>
      </w:r>
      <w:r w:rsidR="002D3F07" w:rsidRPr="00296474">
        <w:rPr>
          <w:sz w:val="22"/>
          <w:szCs w:val="22"/>
        </w:rPr>
        <w:t>Ankara</w:t>
      </w:r>
      <w:r w:rsidR="00124550" w:rsidRPr="00296474">
        <w:rPr>
          <w:sz w:val="22"/>
          <w:szCs w:val="22"/>
        </w:rPr>
        <w:t>/</w:t>
      </w:r>
      <w:r w:rsidR="003E4144" w:rsidRPr="00296474">
        <w:rPr>
          <w:sz w:val="22"/>
          <w:szCs w:val="22"/>
        </w:rPr>
        <w:t>TURKEY</w:t>
      </w:r>
    </w:p>
    <w:p w14:paraId="0D638DB3" w14:textId="102AB634" w:rsidR="003E4144" w:rsidRPr="00296474" w:rsidRDefault="00BD06C3" w:rsidP="00C27E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7054A7" w:rsidRPr="00296474">
        <w:rPr>
          <w:color w:val="000000"/>
          <w:sz w:val="22"/>
          <w:szCs w:val="22"/>
        </w:rPr>
        <w:t>ehmet.kocdemir</w:t>
      </w:r>
      <w:hyperlink r:id="rId8" w:history="1">
        <w:r w:rsidR="003E4144" w:rsidRPr="00296474">
          <w:rPr>
            <w:rStyle w:val="Kpr"/>
            <w:color w:val="000000"/>
            <w:sz w:val="22"/>
            <w:szCs w:val="22"/>
            <w:u w:val="none"/>
          </w:rPr>
          <w:t>@</w:t>
        </w:r>
        <w:r w:rsidR="007C1F93" w:rsidRPr="00296474">
          <w:rPr>
            <w:rStyle w:val="Kpr"/>
            <w:color w:val="000000"/>
            <w:sz w:val="22"/>
            <w:szCs w:val="22"/>
            <w:u w:val="none"/>
          </w:rPr>
          <w:t>atilim</w:t>
        </w:r>
        <w:r w:rsidR="003E4144" w:rsidRPr="00296474">
          <w:rPr>
            <w:rStyle w:val="Kpr"/>
            <w:color w:val="000000"/>
            <w:sz w:val="22"/>
            <w:szCs w:val="22"/>
            <w:u w:val="none"/>
          </w:rPr>
          <w:t>.edu.tr</w:t>
        </w:r>
      </w:hyperlink>
    </w:p>
    <w:p w14:paraId="3F3FBB4F" w14:textId="77777777" w:rsidR="00651433" w:rsidRDefault="00651433" w:rsidP="00C27E37">
      <w:pPr>
        <w:rPr>
          <w:color w:val="000000"/>
          <w:sz w:val="22"/>
          <w:szCs w:val="22"/>
        </w:rPr>
      </w:pPr>
      <w:r w:rsidRPr="00296474">
        <w:rPr>
          <w:color w:val="000000"/>
          <w:sz w:val="22"/>
          <w:szCs w:val="22"/>
        </w:rPr>
        <w:t xml:space="preserve">Tel: </w:t>
      </w:r>
      <w:r w:rsidR="00F547A8" w:rsidRPr="00296474">
        <w:rPr>
          <w:color w:val="000000"/>
          <w:sz w:val="22"/>
          <w:szCs w:val="22"/>
        </w:rPr>
        <w:t xml:space="preserve">+90 312 </w:t>
      </w:r>
      <w:r w:rsidR="00100CE7">
        <w:rPr>
          <w:color w:val="000000"/>
          <w:sz w:val="22"/>
          <w:szCs w:val="22"/>
        </w:rPr>
        <w:t>215</w:t>
      </w:r>
      <w:r w:rsidR="00F547A8" w:rsidRPr="00296474">
        <w:rPr>
          <w:color w:val="000000"/>
          <w:sz w:val="22"/>
          <w:szCs w:val="22"/>
        </w:rPr>
        <w:t xml:space="preserve"> </w:t>
      </w:r>
      <w:r w:rsidR="00100CE7">
        <w:rPr>
          <w:color w:val="000000"/>
          <w:sz w:val="22"/>
          <w:szCs w:val="22"/>
        </w:rPr>
        <w:t>58</w:t>
      </w:r>
      <w:r w:rsidR="007054A7" w:rsidRPr="00296474">
        <w:rPr>
          <w:color w:val="000000"/>
          <w:sz w:val="22"/>
          <w:szCs w:val="22"/>
        </w:rPr>
        <w:t xml:space="preserve"> </w:t>
      </w:r>
      <w:r w:rsidR="00100CE7">
        <w:rPr>
          <w:color w:val="000000"/>
          <w:sz w:val="22"/>
          <w:szCs w:val="22"/>
        </w:rPr>
        <w:t>33</w:t>
      </w:r>
    </w:p>
    <w:p w14:paraId="0B0190C8" w14:textId="77777777" w:rsidR="00296474" w:rsidRPr="00296474" w:rsidRDefault="00296474" w:rsidP="00C27E37">
      <w:pPr>
        <w:rPr>
          <w:color w:val="000000"/>
          <w:sz w:val="22"/>
          <w:szCs w:val="22"/>
        </w:rPr>
      </w:pPr>
    </w:p>
    <w:p w14:paraId="561BFC48" w14:textId="77777777" w:rsidR="00C27E37" w:rsidRDefault="006C37A5" w:rsidP="00C27E37">
      <w:pPr>
        <w:rPr>
          <w:b/>
          <w:sz w:val="22"/>
          <w:szCs w:val="22"/>
        </w:rPr>
      </w:pPr>
      <w:r w:rsidRPr="00296474">
        <w:rPr>
          <w:b/>
          <w:sz w:val="22"/>
          <w:szCs w:val="22"/>
        </w:rPr>
        <w:t>PERSONAL</w:t>
      </w:r>
    </w:p>
    <w:p w14:paraId="0AAA35C5" w14:textId="77777777" w:rsidR="00296474" w:rsidRPr="00296474" w:rsidRDefault="00296474" w:rsidP="00C27E37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702"/>
      </w:tblGrid>
      <w:tr w:rsidR="00C27E37" w:rsidRPr="00296474" w14:paraId="02208333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EDD715A" w14:textId="77777777" w:rsidR="00C27E37" w:rsidRPr="00296474" w:rsidRDefault="00C27E37" w:rsidP="00C27E37">
            <w:pPr>
              <w:pStyle w:val="Balk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proofErr w:type="spellStart"/>
            <w:r w:rsidRPr="00296474">
              <w:rPr>
                <w:rFonts w:ascii="Times New Roman" w:hAnsi="Times New Roman" w:cs="Times New Roman"/>
                <w:i w:val="0"/>
                <w:szCs w:val="22"/>
              </w:rPr>
              <w:t>Date</w:t>
            </w:r>
            <w:proofErr w:type="spellEnd"/>
            <w:r w:rsidRPr="00296474">
              <w:rPr>
                <w:rFonts w:ascii="Times New Roman" w:hAnsi="Times New Roman" w:cs="Times New Roman"/>
                <w:i w:val="0"/>
                <w:szCs w:val="22"/>
              </w:rPr>
              <w:t xml:space="preserve"> of </w:t>
            </w:r>
            <w:proofErr w:type="spellStart"/>
            <w:r w:rsidRPr="00296474">
              <w:rPr>
                <w:rFonts w:ascii="Times New Roman" w:hAnsi="Times New Roman" w:cs="Times New Roman"/>
                <w:i w:val="0"/>
                <w:szCs w:val="22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505258AB" w14:textId="77777777" w:rsidR="00C27E37" w:rsidRPr="00296474" w:rsidRDefault="007054A7" w:rsidP="007054A7">
            <w:pPr>
              <w:rPr>
                <w:sz w:val="22"/>
                <w:szCs w:val="22"/>
              </w:rPr>
            </w:pPr>
            <w:r w:rsidRPr="00296474">
              <w:rPr>
                <w:bCs/>
                <w:sz w:val="22"/>
                <w:szCs w:val="22"/>
              </w:rPr>
              <w:t>21</w:t>
            </w:r>
            <w:r w:rsidR="00947A1D" w:rsidRPr="00296474">
              <w:rPr>
                <w:bCs/>
                <w:sz w:val="22"/>
                <w:szCs w:val="22"/>
              </w:rPr>
              <w:t>.</w:t>
            </w:r>
            <w:r w:rsidRPr="00296474">
              <w:rPr>
                <w:bCs/>
                <w:sz w:val="22"/>
                <w:szCs w:val="22"/>
              </w:rPr>
              <w:t>03</w:t>
            </w:r>
            <w:r w:rsidR="00947A1D" w:rsidRPr="00296474">
              <w:rPr>
                <w:bCs/>
                <w:sz w:val="22"/>
                <w:szCs w:val="22"/>
              </w:rPr>
              <w:t>.</w:t>
            </w:r>
            <w:r w:rsidRPr="00296474">
              <w:rPr>
                <w:bCs/>
                <w:sz w:val="22"/>
                <w:szCs w:val="22"/>
              </w:rPr>
              <w:t>1973</w:t>
            </w:r>
          </w:p>
        </w:tc>
      </w:tr>
      <w:tr w:rsidR="00C27E37" w:rsidRPr="00296474" w14:paraId="2629CB0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3455DE4C" w14:textId="77777777" w:rsidR="00C27E37" w:rsidRPr="00296474" w:rsidRDefault="00C27E37" w:rsidP="006C37A5">
            <w:pPr>
              <w:rPr>
                <w:sz w:val="22"/>
                <w:szCs w:val="22"/>
              </w:rPr>
            </w:pPr>
            <w:r w:rsidRPr="00296474">
              <w:rPr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D3DC7E0" w14:textId="77777777" w:rsidR="00C27E37" w:rsidRPr="00296474" w:rsidRDefault="007054A7" w:rsidP="00C27E37">
            <w:pPr>
              <w:rPr>
                <w:sz w:val="22"/>
                <w:szCs w:val="22"/>
              </w:rPr>
            </w:pPr>
            <w:r w:rsidRPr="00296474">
              <w:rPr>
                <w:bCs/>
                <w:sz w:val="22"/>
                <w:szCs w:val="22"/>
              </w:rPr>
              <w:t>Bursa</w:t>
            </w:r>
          </w:p>
        </w:tc>
      </w:tr>
    </w:tbl>
    <w:p w14:paraId="2C5F49B4" w14:textId="77777777" w:rsidR="003E4144" w:rsidRPr="00296474" w:rsidRDefault="003E4144" w:rsidP="00C27E37">
      <w:pPr>
        <w:rPr>
          <w:sz w:val="22"/>
          <w:szCs w:val="22"/>
        </w:rPr>
      </w:pPr>
    </w:p>
    <w:p w14:paraId="5E9B36A9" w14:textId="77777777" w:rsidR="00203164" w:rsidRPr="00296474" w:rsidRDefault="00561ACD" w:rsidP="00C27E37">
      <w:pPr>
        <w:rPr>
          <w:sz w:val="22"/>
          <w:szCs w:val="22"/>
        </w:rPr>
      </w:pPr>
      <w:r w:rsidRPr="00296474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37F74" wp14:editId="0D4D517F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0" t="0" r="0" b="0"/>
                <wp:wrapNone/>
                <wp:docPr id="1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5E2D" id="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">
                <o:lock v:ext="edit" shapetype="f"/>
              </v:line>
            </w:pict>
          </mc:Fallback>
        </mc:AlternateContent>
      </w:r>
    </w:p>
    <w:p w14:paraId="038CDB0C" w14:textId="77777777" w:rsidR="003E4144" w:rsidRPr="00296474" w:rsidRDefault="006C37A5" w:rsidP="00124550">
      <w:pPr>
        <w:pStyle w:val="Balk1"/>
        <w:rPr>
          <w:rFonts w:ascii="Times New Roman" w:hAnsi="Times New Roman" w:cs="Times New Roman"/>
          <w:i w:val="0"/>
          <w:szCs w:val="22"/>
        </w:rPr>
      </w:pPr>
      <w:r w:rsidRPr="00296474">
        <w:rPr>
          <w:rFonts w:ascii="Times New Roman" w:hAnsi="Times New Roman" w:cs="Times New Roman"/>
          <w:i w:val="0"/>
          <w:szCs w:val="22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7705"/>
      </w:tblGrid>
      <w:tr w:rsidR="00C27E37" w:rsidRPr="00296474" w14:paraId="710E2E8E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DBC132E" w14:textId="77777777" w:rsidR="00C27E37" w:rsidRPr="00296474" w:rsidRDefault="00A711B9" w:rsidP="009E53A7">
            <w:pPr>
              <w:pStyle w:val="Balk1"/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</w:pPr>
            <w:r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  <w:t>2021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338B1EA" w14:textId="77777777" w:rsidR="00C27E37" w:rsidRPr="00296474" w:rsidRDefault="00A711B9" w:rsidP="00A711B9">
            <w:pPr>
              <w:rPr>
                <w:sz w:val="22"/>
                <w:szCs w:val="22"/>
              </w:rPr>
            </w:pPr>
            <w:r w:rsidRPr="00A711B9">
              <w:rPr>
                <w:sz w:val="22"/>
                <w:szCs w:val="22"/>
              </w:rPr>
              <w:t>Coimbra University,</w:t>
            </w:r>
            <w:r>
              <w:rPr>
                <w:sz w:val="22"/>
                <w:szCs w:val="22"/>
              </w:rPr>
              <w:t xml:space="preserve"> </w:t>
            </w:r>
            <w:r w:rsidRPr="00A711B9">
              <w:rPr>
                <w:sz w:val="22"/>
                <w:szCs w:val="22"/>
              </w:rPr>
              <w:t>Participatory Budgeting, Post-doc</w:t>
            </w:r>
            <w:r>
              <w:rPr>
                <w:sz w:val="22"/>
                <w:szCs w:val="22"/>
              </w:rPr>
              <w:t>, Coimbra, Portugal</w:t>
            </w:r>
          </w:p>
        </w:tc>
      </w:tr>
      <w:tr w:rsidR="00A711B9" w:rsidRPr="00296474" w14:paraId="41FFC170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81CE18A" w14:textId="77777777" w:rsidR="00A711B9" w:rsidRPr="00296474" w:rsidRDefault="00A711B9" w:rsidP="00A711B9">
            <w:pPr>
              <w:pStyle w:val="Balk1"/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  <w:t>2015 - 2019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70550F7" w14:textId="77777777" w:rsidR="00A711B9" w:rsidRPr="00296474" w:rsidRDefault="00A711B9" w:rsidP="00A711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>An</w:t>
            </w:r>
            <w:r w:rsidR="008B3527">
              <w:rPr>
                <w:sz w:val="22"/>
                <w:szCs w:val="22"/>
              </w:rPr>
              <w:t xml:space="preserve">kara Haci Bayram Veli </w:t>
            </w:r>
            <w:proofErr w:type="spellStart"/>
            <w:r w:rsidR="008B3527">
              <w:rPr>
                <w:sz w:val="22"/>
                <w:szCs w:val="22"/>
              </w:rPr>
              <w:t>Üniversitesi</w:t>
            </w:r>
            <w:proofErr w:type="spellEnd"/>
            <w:r w:rsidRPr="00296474">
              <w:rPr>
                <w:sz w:val="22"/>
                <w:szCs w:val="22"/>
              </w:rPr>
              <w:t>, Political Science and Public Administration, Ankara/</w:t>
            </w:r>
            <w:r>
              <w:rPr>
                <w:sz w:val="22"/>
                <w:szCs w:val="22"/>
              </w:rPr>
              <w:t>Turkey</w:t>
            </w:r>
            <w:r w:rsidRPr="00296474">
              <w:rPr>
                <w:sz w:val="22"/>
                <w:szCs w:val="22"/>
              </w:rPr>
              <w:t>, Ph.D.</w:t>
            </w:r>
          </w:p>
        </w:tc>
      </w:tr>
      <w:tr w:rsidR="00A711B9" w:rsidRPr="00296474" w14:paraId="2288680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BACB7E3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2010 - 2012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C173CE7" w14:textId="77777777" w:rsidR="00A711B9" w:rsidRPr="00296474" w:rsidRDefault="00A711B9" w:rsidP="00A711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>University of Illinois, Business School, MS Tec</w:t>
            </w:r>
            <w:r w:rsidR="000F6A83">
              <w:rPr>
                <w:sz w:val="22"/>
                <w:szCs w:val="22"/>
              </w:rPr>
              <w:t>h</w:t>
            </w:r>
            <w:r w:rsidRPr="00296474">
              <w:rPr>
                <w:sz w:val="22"/>
                <w:szCs w:val="22"/>
              </w:rPr>
              <w:t>nology Management, Illinois, USA.</w:t>
            </w:r>
          </w:p>
        </w:tc>
      </w:tr>
      <w:tr w:rsidR="00A711B9" w:rsidRPr="00296474" w14:paraId="133A2A6C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60B7CA1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1991 - 1996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1B90D25" w14:textId="77777777" w:rsidR="00A711B9" w:rsidRPr="00296474" w:rsidRDefault="008008B7" w:rsidP="008B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Uludağ</w:t>
            </w:r>
            <w:r w:rsidR="008B3527">
              <w:rPr>
                <w:sz w:val="22"/>
                <w:szCs w:val="22"/>
              </w:rPr>
              <w:t xml:space="preserve"> </w:t>
            </w:r>
            <w:proofErr w:type="spellStart"/>
            <w:r w:rsidR="008B3527">
              <w:rPr>
                <w:sz w:val="22"/>
                <w:szCs w:val="22"/>
              </w:rPr>
              <w:t>Ü</w:t>
            </w:r>
            <w:r w:rsidR="00A711B9" w:rsidRPr="00296474">
              <w:rPr>
                <w:sz w:val="22"/>
                <w:szCs w:val="22"/>
              </w:rPr>
              <w:t>niversit</w:t>
            </w:r>
            <w:r w:rsidR="008B3527">
              <w:rPr>
                <w:sz w:val="22"/>
                <w:szCs w:val="22"/>
              </w:rPr>
              <w:t>esi</w:t>
            </w:r>
            <w:proofErr w:type="spellEnd"/>
            <w:r w:rsidR="00A711B9" w:rsidRPr="00296474">
              <w:rPr>
                <w:sz w:val="22"/>
                <w:szCs w:val="22"/>
              </w:rPr>
              <w:t>, Faculty of Economic and Administrative Sciences, Economics Department Bursa/Turkey</w:t>
            </w:r>
          </w:p>
        </w:tc>
      </w:tr>
    </w:tbl>
    <w:p w14:paraId="397A2CE1" w14:textId="77777777" w:rsidR="00C27E37" w:rsidRPr="00296474" w:rsidRDefault="00C27E37" w:rsidP="00C27E37">
      <w:pPr>
        <w:rPr>
          <w:sz w:val="22"/>
          <w:szCs w:val="22"/>
        </w:rPr>
      </w:pPr>
    </w:p>
    <w:p w14:paraId="1F187DB2" w14:textId="77777777" w:rsidR="00C27E37" w:rsidRDefault="006C37A5" w:rsidP="00124550">
      <w:pPr>
        <w:pStyle w:val="Balk1"/>
        <w:rPr>
          <w:rFonts w:ascii="Times New Roman" w:hAnsi="Times New Roman" w:cs="Times New Roman"/>
          <w:i w:val="0"/>
          <w:szCs w:val="22"/>
        </w:rPr>
      </w:pPr>
      <w:r w:rsidRPr="00296474">
        <w:rPr>
          <w:rFonts w:ascii="Times New Roman" w:hAnsi="Times New Roman" w:cs="Times New Roman"/>
          <w:i w:val="0"/>
          <w:szCs w:val="22"/>
        </w:rPr>
        <w:t>ACADEMIC POSITIONS</w:t>
      </w:r>
    </w:p>
    <w:p w14:paraId="099AD3DC" w14:textId="77777777" w:rsidR="00296474" w:rsidRPr="00296474" w:rsidRDefault="00296474" w:rsidP="00296474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C27E37" w:rsidRPr="00296474" w14:paraId="43A4164D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3BE4942" w14:textId="77777777" w:rsidR="00C27E37" w:rsidRPr="00296474" w:rsidRDefault="00A711B9" w:rsidP="009E53A7">
            <w:pPr>
              <w:pStyle w:val="Balk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Cs w:val="22"/>
              </w:rPr>
              <w:t>02/2022</w:t>
            </w:r>
            <w:r w:rsidR="009E53A7"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 xml:space="preserve">- </w:t>
            </w:r>
            <w:proofErr w:type="spellStart"/>
            <w:r w:rsidR="009E53A7"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present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060D3482" w14:textId="77777777" w:rsidR="00C27E37" w:rsidRPr="00296474" w:rsidRDefault="009E53A7" w:rsidP="00BD06C3">
            <w:pPr>
              <w:pStyle w:val="Balk2"/>
              <w:ind w:left="1410" w:hanging="1410"/>
              <w:rPr>
                <w:sz w:val="22"/>
                <w:szCs w:val="22"/>
              </w:rPr>
            </w:pPr>
            <w:proofErr w:type="spellStart"/>
            <w:r w:rsidRPr="00296474">
              <w:rPr>
                <w:b w:val="0"/>
                <w:bCs w:val="0"/>
                <w:sz w:val="22"/>
                <w:szCs w:val="22"/>
              </w:rPr>
              <w:t>Lecturer</w:t>
            </w:r>
            <w:proofErr w:type="spellEnd"/>
            <w:r w:rsidR="00C27E37" w:rsidRPr="00296474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="00C27E37" w:rsidRPr="00296474">
              <w:rPr>
                <w:b w:val="0"/>
                <w:bCs w:val="0"/>
                <w:sz w:val="22"/>
                <w:szCs w:val="22"/>
              </w:rPr>
              <w:t>Department</w:t>
            </w:r>
            <w:proofErr w:type="spellEnd"/>
            <w:r w:rsidR="00C27E37" w:rsidRPr="00296474">
              <w:rPr>
                <w:b w:val="0"/>
                <w:bCs w:val="0"/>
                <w:sz w:val="22"/>
                <w:szCs w:val="22"/>
              </w:rPr>
              <w:t xml:space="preserve"> of</w:t>
            </w:r>
            <w:r w:rsidR="009A0DE5" w:rsidRPr="00296474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243907" w:rsidRPr="00296474">
              <w:rPr>
                <w:b w:val="0"/>
                <w:bCs w:val="0"/>
                <w:sz w:val="22"/>
                <w:szCs w:val="22"/>
              </w:rPr>
              <w:t>Public</w:t>
            </w:r>
            <w:proofErr w:type="spellEnd"/>
            <w:r w:rsidR="00243907" w:rsidRPr="00296474">
              <w:rPr>
                <w:b w:val="0"/>
                <w:bCs w:val="0"/>
                <w:sz w:val="22"/>
                <w:szCs w:val="22"/>
              </w:rPr>
              <w:t xml:space="preserve"> Finance</w:t>
            </w:r>
            <w:r w:rsidR="00C27E37" w:rsidRPr="00296474">
              <w:rPr>
                <w:b w:val="0"/>
                <w:bCs w:val="0"/>
                <w:sz w:val="22"/>
                <w:szCs w:val="22"/>
              </w:rPr>
              <w:t>,</w:t>
            </w:r>
            <w:r w:rsidR="00BD06C3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C27E37" w:rsidRPr="00BD06C3">
              <w:rPr>
                <w:b w:val="0"/>
                <w:sz w:val="22"/>
                <w:szCs w:val="22"/>
              </w:rPr>
              <w:t>Atilim</w:t>
            </w:r>
            <w:proofErr w:type="spellEnd"/>
            <w:r w:rsidR="00C27E37" w:rsidRPr="00BD06C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C27E37" w:rsidRPr="00BD06C3">
              <w:rPr>
                <w:b w:val="0"/>
                <w:sz w:val="22"/>
                <w:szCs w:val="22"/>
              </w:rPr>
              <w:t>University</w:t>
            </w:r>
            <w:proofErr w:type="spellEnd"/>
            <w:r w:rsidR="00C27E37" w:rsidRPr="00BD06C3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C27E37" w:rsidRPr="00BD06C3">
              <w:rPr>
                <w:b w:val="0"/>
                <w:sz w:val="22"/>
                <w:szCs w:val="22"/>
              </w:rPr>
              <w:t>Turkey</w:t>
            </w:r>
            <w:proofErr w:type="spellEnd"/>
          </w:p>
        </w:tc>
      </w:tr>
    </w:tbl>
    <w:p w14:paraId="08F84EDC" w14:textId="77777777" w:rsidR="00C27E37" w:rsidRPr="00296474" w:rsidRDefault="00C27E37" w:rsidP="00C27E37">
      <w:pPr>
        <w:rPr>
          <w:sz w:val="22"/>
          <w:szCs w:val="22"/>
        </w:rPr>
      </w:pPr>
    </w:p>
    <w:p w14:paraId="38F5FAF4" w14:textId="77777777" w:rsidR="00C27E37" w:rsidRPr="00AF7290" w:rsidRDefault="00AF7290" w:rsidP="00AF7290">
      <w:pPr>
        <w:pStyle w:val="Balk1"/>
        <w:rPr>
          <w:rFonts w:ascii="Times New Roman" w:hAnsi="Times New Roman" w:cs="Times New Roman"/>
          <w:i w:val="0"/>
          <w:szCs w:val="22"/>
        </w:rPr>
      </w:pPr>
      <w:r w:rsidRPr="00AF7290">
        <w:rPr>
          <w:rFonts w:ascii="Times New Roman" w:hAnsi="Times New Roman" w:cs="Times New Roman"/>
          <w:i w:val="0"/>
          <w:szCs w:val="22"/>
        </w:rPr>
        <w:t>PROFESSIONAL SERVICE</w:t>
      </w:r>
    </w:p>
    <w:p w14:paraId="4FA942D9" w14:textId="77777777" w:rsidR="00296474" w:rsidRPr="00296474" w:rsidRDefault="00296474" w:rsidP="00C27E37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703"/>
      </w:tblGrid>
      <w:tr w:rsidR="00424EF3" w:rsidRPr="00296474" w14:paraId="5173233D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B76615D" w14:textId="77777777" w:rsidR="00424EF3" w:rsidRPr="00772CAB" w:rsidRDefault="00A711B9" w:rsidP="00A711B9">
            <w:pPr>
              <w:pStyle w:val="Balk1"/>
              <w:rPr>
                <w:rFonts w:ascii="Times New Roman" w:hAnsi="Times New Roman" w:cs="Times New Roman"/>
                <w:i w:val="0"/>
                <w:color w:val="000000"/>
                <w:szCs w:val="22"/>
              </w:rPr>
            </w:pPr>
            <w:r w:rsidRPr="00772CAB">
              <w:rPr>
                <w:rFonts w:ascii="Times New Roman" w:hAnsi="Times New Roman" w:cs="Times New Roman"/>
                <w:i w:val="0"/>
                <w:color w:val="000000"/>
                <w:szCs w:val="22"/>
              </w:rPr>
              <w:t>2021-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77820127" w14:textId="77777777" w:rsidR="00424EF3" w:rsidRPr="00296474" w:rsidRDefault="00A711B9" w:rsidP="00CC55B9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>Chief Accounts Auditor, Ministry of Treasury and Finance</w:t>
            </w:r>
          </w:p>
        </w:tc>
      </w:tr>
      <w:tr w:rsidR="00A711B9" w:rsidRPr="00296474" w14:paraId="308F1747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91BAE8E" w14:textId="77777777" w:rsidR="00A711B9" w:rsidRPr="00296474" w:rsidRDefault="00A711B9" w:rsidP="00A711B9">
            <w:pPr>
              <w:pStyle w:val="Balk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  <w:t>2018-</w:t>
            </w:r>
            <w:r>
              <w:rPr>
                <w:rFonts w:ascii="Times New Roman" w:hAnsi="Times New Roman" w:cs="Times New Roman"/>
                <w:bCs w:val="0"/>
                <w:i w:val="0"/>
                <w:iCs w:val="0"/>
                <w:szCs w:val="22"/>
                <w:lang w:eastAsia="tr-TR"/>
              </w:rPr>
              <w:t>2021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6045DCB" w14:textId="77777777" w:rsidR="00A711B9" w:rsidRPr="00296474" w:rsidRDefault="00A711B9" w:rsidP="00A711B9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 xml:space="preserve">Treasury and Finance Expert (Auditor), Ministry of Treasury and Finance </w:t>
            </w:r>
          </w:p>
        </w:tc>
      </w:tr>
      <w:tr w:rsidR="00A711B9" w:rsidRPr="00296474" w14:paraId="18940C21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C7CD329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2011-2018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BBDB9F6" w14:textId="77777777" w:rsidR="00A711B9" w:rsidRPr="00296474" w:rsidRDefault="00A711B9" w:rsidP="00A711B9">
            <w:pPr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 xml:space="preserve">Finance Expert (Auditor), Ministry of Finance </w:t>
            </w:r>
          </w:p>
        </w:tc>
      </w:tr>
      <w:tr w:rsidR="00A711B9" w:rsidRPr="00296474" w14:paraId="0A46B705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2A207D6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2009-2011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D1358E9" w14:textId="77777777" w:rsidR="00A711B9" w:rsidRPr="00296474" w:rsidRDefault="00A711B9" w:rsidP="00A711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Chief Accounts Auditor, Ministry of Finance </w:t>
            </w:r>
          </w:p>
        </w:tc>
      </w:tr>
      <w:tr w:rsidR="00A711B9" w:rsidRPr="00296474" w14:paraId="44B1E7A7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5E7F329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2002-2009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E685C83" w14:textId="77777777" w:rsidR="00A711B9" w:rsidRPr="00296474" w:rsidRDefault="00A711B9" w:rsidP="00A711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Accounts Auditor, Ministry of Finance </w:t>
            </w:r>
          </w:p>
        </w:tc>
      </w:tr>
      <w:tr w:rsidR="00A711B9" w:rsidRPr="00296474" w14:paraId="1C03A15C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810D83E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2004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944B5EA" w14:textId="77777777" w:rsidR="00A711B9" w:rsidRPr="00296474" w:rsidRDefault="00A711B9" w:rsidP="00A711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Temporary Expert of Turkish Assembly, Ministry of Finance </w:t>
            </w:r>
          </w:p>
        </w:tc>
      </w:tr>
      <w:tr w:rsidR="00A711B9" w:rsidRPr="00296474" w14:paraId="42A04274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252079C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2001-2002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FFAC690" w14:textId="77777777" w:rsidR="00A711B9" w:rsidRPr="00296474" w:rsidRDefault="00A711B9" w:rsidP="00A711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Authorized Accounts Auditor, Ministry of Finance </w:t>
            </w:r>
          </w:p>
        </w:tc>
      </w:tr>
      <w:tr w:rsidR="00A711B9" w:rsidRPr="00296474" w14:paraId="48330AD0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9222234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1999-2001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D86D1FF" w14:textId="77777777" w:rsidR="00A711B9" w:rsidRPr="00296474" w:rsidRDefault="00A711B9" w:rsidP="00A711B9">
            <w:pPr>
              <w:rPr>
                <w:sz w:val="22"/>
                <w:szCs w:val="22"/>
                <w:lang w:val="tr-TR" w:eastAsia="tr-TR"/>
              </w:rPr>
            </w:pPr>
            <w:r w:rsidRPr="00296474">
              <w:rPr>
                <w:sz w:val="22"/>
                <w:szCs w:val="22"/>
              </w:rPr>
              <w:t xml:space="preserve">Assistant Accounts Auditor, Ministry of Finance </w:t>
            </w:r>
          </w:p>
        </w:tc>
      </w:tr>
      <w:tr w:rsidR="00A711B9" w:rsidRPr="00296474" w14:paraId="03D14314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932ABF8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1999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7FC4433" w14:textId="77777777" w:rsidR="00A711B9" w:rsidRPr="00296474" w:rsidRDefault="00A711B9" w:rsidP="00A711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Revenue Deputy Expert, Ministry of Finance </w:t>
            </w:r>
          </w:p>
        </w:tc>
      </w:tr>
      <w:tr w:rsidR="00A711B9" w:rsidRPr="00296474" w14:paraId="239084A8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0E0714FC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1991-1998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0BCBC4C" w14:textId="77777777" w:rsidR="00A711B9" w:rsidRPr="00296474" w:rsidRDefault="00A711B9" w:rsidP="00A711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Data Expert and Computer Programmer, Ministry of Finance </w:t>
            </w:r>
          </w:p>
        </w:tc>
      </w:tr>
      <w:tr w:rsidR="00A711B9" w:rsidRPr="00296474" w14:paraId="4E16B5F2" w14:textId="77777777" w:rsidTr="005B2ABD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7A3DDAB9" w14:textId="77777777" w:rsidR="00A711B9" w:rsidRPr="00296474" w:rsidRDefault="00A711B9" w:rsidP="00A711B9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lastRenderedPageBreak/>
              <w:t>1990-1991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31FCE62A" w14:textId="77777777" w:rsidR="00A711B9" w:rsidRPr="00296474" w:rsidRDefault="00A711B9" w:rsidP="00A711B9">
            <w:pPr>
              <w:rPr>
                <w:sz w:val="22"/>
                <w:szCs w:val="22"/>
              </w:rPr>
            </w:pPr>
            <w:r w:rsidRPr="00296474">
              <w:rPr>
                <w:sz w:val="22"/>
                <w:szCs w:val="22"/>
              </w:rPr>
              <w:t xml:space="preserve">Account Officer, Ministry of Finance </w:t>
            </w:r>
          </w:p>
        </w:tc>
      </w:tr>
    </w:tbl>
    <w:p w14:paraId="584ED2D7" w14:textId="77777777" w:rsidR="009E53A7" w:rsidRDefault="009E53A7" w:rsidP="00C27E37">
      <w:pPr>
        <w:rPr>
          <w:b/>
          <w:bCs/>
          <w:sz w:val="22"/>
          <w:szCs w:val="22"/>
        </w:rPr>
      </w:pPr>
    </w:p>
    <w:p w14:paraId="62FB5859" w14:textId="77777777" w:rsidR="00296474" w:rsidRPr="00296474" w:rsidRDefault="00296474" w:rsidP="00C27E37">
      <w:pPr>
        <w:rPr>
          <w:b/>
          <w:bCs/>
          <w:sz w:val="22"/>
          <w:szCs w:val="22"/>
        </w:rPr>
      </w:pPr>
    </w:p>
    <w:p w14:paraId="5F792ACB" w14:textId="77777777" w:rsidR="00C27E37" w:rsidRPr="00296474" w:rsidRDefault="006C37A5" w:rsidP="00124550">
      <w:pPr>
        <w:pStyle w:val="Balk3"/>
        <w:rPr>
          <w:sz w:val="22"/>
          <w:szCs w:val="22"/>
        </w:rPr>
      </w:pPr>
      <w:r w:rsidRPr="00296474">
        <w:rPr>
          <w:sz w:val="22"/>
          <w:szCs w:val="22"/>
        </w:rPr>
        <w:t>HONORS&amp;AWARDS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296474" w14:paraId="74E5408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66B8D21" w14:textId="77777777" w:rsidR="00C27E37" w:rsidRPr="00296474" w:rsidRDefault="00C27E37" w:rsidP="00AD00B3">
            <w:pPr>
              <w:pStyle w:val="Balk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7120D99" w14:textId="77777777" w:rsidR="003F37FB" w:rsidRPr="00296474" w:rsidRDefault="003F37FB" w:rsidP="003F37FB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 w:eastAsia="tr-TR"/>
              </w:rPr>
            </w:pP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Awarded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grant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by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The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Scientific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and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Technological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Research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Council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of</w:t>
            </w:r>
          </w:p>
          <w:p w14:paraId="7AA05B8E" w14:textId="77777777" w:rsidR="00C27E37" w:rsidRPr="00296474" w:rsidRDefault="003F37FB" w:rsidP="003F37FB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 w:eastAsia="tr-TR"/>
              </w:rPr>
            </w:pP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Turkey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(TUBITAK)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for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a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research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at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296474">
              <w:rPr>
                <w:sz w:val="22"/>
                <w:szCs w:val="22"/>
                <w:lang w:val="tr-TR" w:eastAsia="tr-TR"/>
              </w:rPr>
              <w:t xml:space="preserve"> of </w:t>
            </w:r>
            <w:proofErr w:type="spellStart"/>
            <w:r w:rsidRPr="00296474">
              <w:rPr>
                <w:sz w:val="22"/>
                <w:szCs w:val="22"/>
                <w:lang w:val="tr-TR" w:eastAsia="tr-TR"/>
              </w:rPr>
              <w:t>Coimbra</w:t>
            </w:r>
            <w:proofErr w:type="spellEnd"/>
          </w:p>
        </w:tc>
      </w:tr>
    </w:tbl>
    <w:p w14:paraId="19E99B9E" w14:textId="77777777" w:rsidR="00C27E37" w:rsidRDefault="00C27E37" w:rsidP="00C27E37">
      <w:pPr>
        <w:rPr>
          <w:b/>
          <w:bCs/>
          <w:sz w:val="22"/>
          <w:szCs w:val="22"/>
        </w:rPr>
      </w:pPr>
    </w:p>
    <w:p w14:paraId="3203B9C4" w14:textId="77777777" w:rsidR="00296474" w:rsidRPr="00296474" w:rsidRDefault="00296474" w:rsidP="00C27E37">
      <w:pPr>
        <w:rPr>
          <w:b/>
          <w:bCs/>
          <w:sz w:val="22"/>
          <w:szCs w:val="22"/>
        </w:rPr>
      </w:pPr>
    </w:p>
    <w:p w14:paraId="53FA64FA" w14:textId="77777777" w:rsidR="00C27E37" w:rsidRPr="00296474" w:rsidRDefault="006C37A5" w:rsidP="00C27E37">
      <w:pPr>
        <w:rPr>
          <w:b/>
          <w:sz w:val="22"/>
          <w:szCs w:val="22"/>
        </w:rPr>
      </w:pPr>
      <w:r w:rsidRPr="00296474">
        <w:rPr>
          <w:b/>
          <w:sz w:val="22"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709"/>
      </w:tblGrid>
      <w:tr w:rsidR="00C27E37" w:rsidRPr="00296474" w14:paraId="48091148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8009D51" w14:textId="77777777" w:rsidR="00C27E37" w:rsidRPr="00296474" w:rsidRDefault="00C27E37" w:rsidP="00AD00B3">
            <w:pPr>
              <w:pStyle w:val="Balk1"/>
              <w:rPr>
                <w:rFonts w:ascii="Times New Roman" w:hAnsi="Times New Roman" w:cs="Times New Roman"/>
                <w:i w:val="0"/>
                <w:color w:val="000000"/>
                <w:szCs w:val="22"/>
                <w:u w:val="single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5AA005BD" w14:textId="77777777" w:rsidR="00C27E37" w:rsidRPr="00296474" w:rsidRDefault="00F91D36" w:rsidP="00F91D36">
            <w:pPr>
              <w:rPr>
                <w:sz w:val="22"/>
                <w:szCs w:val="22"/>
                <w:lang w:eastAsia="tr-TR"/>
              </w:rPr>
            </w:pPr>
            <w:r w:rsidRPr="00296474">
              <w:rPr>
                <w:sz w:val="22"/>
                <w:szCs w:val="22"/>
                <w:lang w:eastAsia="tr-TR"/>
              </w:rPr>
              <w:t>Public Financial Management</w:t>
            </w:r>
          </w:p>
        </w:tc>
      </w:tr>
      <w:tr w:rsidR="00401778" w:rsidRPr="00296474" w14:paraId="1B98E4A2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EE8C708" w14:textId="77777777" w:rsidR="00401778" w:rsidRPr="00296474" w:rsidRDefault="00401778" w:rsidP="00AD00B3">
            <w:pPr>
              <w:pStyle w:val="Balk1"/>
              <w:rPr>
                <w:rFonts w:ascii="Times New Roman" w:hAnsi="Times New Roman" w:cs="Times New Roman"/>
                <w:bCs w:val="0"/>
                <w:i w:val="0"/>
                <w:szCs w:val="22"/>
              </w:rPr>
            </w:pPr>
            <w:r w:rsidRPr="00296474">
              <w:rPr>
                <w:rFonts w:ascii="Times New Roman" w:hAnsi="Times New Roman" w:cs="Times New Roman"/>
                <w:bCs w:val="0"/>
                <w:i w:val="0"/>
                <w:szCs w:val="22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3284982" w14:textId="77777777" w:rsidR="00401778" w:rsidRPr="00296474" w:rsidRDefault="00A711B9" w:rsidP="00401778">
            <w:pPr>
              <w:rPr>
                <w:sz w:val="22"/>
                <w:szCs w:val="22"/>
                <w:lang w:eastAsia="tr-TR"/>
              </w:rPr>
            </w:pPr>
            <w:r w:rsidRPr="00296474">
              <w:rPr>
                <w:sz w:val="22"/>
                <w:szCs w:val="22"/>
                <w:lang w:eastAsia="tr-TR"/>
              </w:rPr>
              <w:t>Public Accounting and Auditing</w:t>
            </w:r>
          </w:p>
        </w:tc>
      </w:tr>
      <w:tr w:rsidR="00C27E37" w:rsidRPr="00296474" w14:paraId="2391F286" w14:textId="77777777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387DD9D" w14:textId="77777777" w:rsidR="00117ED7" w:rsidRPr="00296474" w:rsidRDefault="00117ED7" w:rsidP="00AD00B3">
            <w:pPr>
              <w:rPr>
                <w:b/>
                <w:sz w:val="22"/>
                <w:szCs w:val="22"/>
                <w:lang w:val="tr-TR" w:eastAsia="tr-TR"/>
              </w:rPr>
            </w:pPr>
            <w:r w:rsidRPr="00296474">
              <w:rPr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E4DA3CF" w14:textId="77777777" w:rsidR="00117ED7" w:rsidRPr="00296474" w:rsidRDefault="00A711B9" w:rsidP="00401778">
            <w:pPr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>Participatory Budgeting</w:t>
            </w:r>
          </w:p>
        </w:tc>
      </w:tr>
    </w:tbl>
    <w:p w14:paraId="3111CC9B" w14:textId="77777777" w:rsidR="00124550" w:rsidRPr="00296474" w:rsidRDefault="00124550" w:rsidP="00C27E37">
      <w:pPr>
        <w:rPr>
          <w:b/>
          <w:bCs/>
          <w:sz w:val="22"/>
          <w:szCs w:val="22"/>
          <w:u w:val="single"/>
        </w:rPr>
      </w:pPr>
    </w:p>
    <w:p w14:paraId="12E32C8E" w14:textId="77777777" w:rsidR="00117ED7" w:rsidRDefault="00117ED7" w:rsidP="00C27E37">
      <w:pPr>
        <w:rPr>
          <w:b/>
          <w:sz w:val="22"/>
          <w:szCs w:val="22"/>
        </w:rPr>
      </w:pPr>
    </w:p>
    <w:p w14:paraId="3030F9AF" w14:textId="77777777" w:rsidR="003308C6" w:rsidRPr="00003125" w:rsidRDefault="003308C6" w:rsidP="003308C6">
      <w:pPr>
        <w:jc w:val="both"/>
        <w:rPr>
          <w:b/>
        </w:rPr>
      </w:pPr>
      <w:r w:rsidRPr="00003125">
        <w:rPr>
          <w:b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8016"/>
      </w:tblGrid>
      <w:tr w:rsidR="003308C6" w:rsidRPr="00003125" w14:paraId="0B3DD29D" w14:textId="77777777" w:rsidTr="002C138E">
        <w:trPr>
          <w:trHeight w:val="45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61E78DF5" w14:textId="77777777" w:rsidR="003308C6" w:rsidRPr="003308C6" w:rsidRDefault="003308C6" w:rsidP="003308C6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22"/>
                <w:szCs w:val="22"/>
                <w:u w:val="single"/>
              </w:rPr>
            </w:pPr>
            <w:r w:rsidRPr="004B5876">
              <w:rPr>
                <w:bCs/>
                <w:sz w:val="22"/>
                <w:szCs w:val="22"/>
                <w:u w:val="single"/>
              </w:rPr>
              <w:t>Books and Chapters:</w:t>
            </w:r>
          </w:p>
        </w:tc>
      </w:tr>
      <w:tr w:rsidR="003308C6" w:rsidRPr="00003125" w14:paraId="52FB948B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5DC58602" w14:textId="77777777" w:rsidR="003308C6" w:rsidRPr="00003125" w:rsidRDefault="003308C6" w:rsidP="003308C6">
            <w:pPr>
              <w:jc w:val="both"/>
              <w:rPr>
                <w:b/>
                <w:bCs/>
                <w:iCs/>
                <w:u w:val="single"/>
                <w:lang w:val="tr-TR"/>
              </w:rPr>
            </w:pPr>
            <w:r>
              <w:rPr>
                <w:b/>
                <w:bCs/>
                <w:iCs/>
                <w:u w:val="single"/>
                <w:lang w:val="tr-TR"/>
              </w:rPr>
              <w:t>1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7DB2E4AC" w14:textId="77777777" w:rsidR="003308C6" w:rsidRPr="003308C6" w:rsidRDefault="003308C6" w:rsidP="003308C6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M. (2020). “The Importance of Government Accounting Standards in the Turkish Public Financial Management System”, 125-148, Ed</w:t>
            </w:r>
            <w:r>
              <w:rPr>
                <w:bCs/>
                <w:color w:val="000000"/>
                <w:sz w:val="22"/>
                <w:szCs w:val="22"/>
              </w:rPr>
              <w:t>itors:</w:t>
            </w:r>
            <w:r w:rsidRPr="004B587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Selimoğlu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S.,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M.,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Mengüloğul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H.Y. (2020). Public Sector Accounting Standards: Overview with National and International Dimensions, Nobel Academic Publishing </w:t>
            </w:r>
          </w:p>
        </w:tc>
      </w:tr>
      <w:tr w:rsidR="003308C6" w:rsidRPr="00003125" w14:paraId="24D57A4E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187E6E4B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4559E5E6" w14:textId="77777777" w:rsidR="003308C6" w:rsidRPr="003308C6" w:rsidRDefault="003308C6" w:rsidP="003308C6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(2019). Government Accounting Practices for the Central Administration, Bizim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Büro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Publishing, Ankara</w:t>
            </w:r>
          </w:p>
        </w:tc>
      </w:tr>
      <w:tr w:rsidR="003308C6" w:rsidRPr="00003125" w14:paraId="2D44D9AD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2CC1BC55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1F62D2FC" w14:textId="77777777" w:rsidR="003308C6" w:rsidRPr="003308C6" w:rsidRDefault="003308C6" w:rsidP="003308C6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M.</w:t>
            </w:r>
            <w:r w:rsidRPr="004B5876">
              <w:rPr>
                <w:bCs/>
                <w:color w:val="000000"/>
                <w:sz w:val="22"/>
                <w:szCs w:val="22"/>
              </w:rPr>
              <w:t xml:space="preserve"> (2019). Legislature Oversight and Corruption in the Context of Financial Accountability, Gazi Bookstore, Ankara</w:t>
            </w:r>
          </w:p>
        </w:tc>
      </w:tr>
      <w:tr w:rsidR="003308C6" w:rsidRPr="00003125" w14:paraId="0C56C36E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455F8A4E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4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7D499E9C" w14:textId="77777777" w:rsidR="003308C6" w:rsidRPr="003308C6" w:rsidRDefault="003308C6" w:rsidP="003308C6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Arcagök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M. S.,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Kerimoğlu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B.,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Hastürk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M., </w:t>
            </w:r>
            <w:r w:rsidRPr="004B5876">
              <w:rPr>
                <w:bCs/>
                <w:color w:val="000000"/>
                <w:sz w:val="22"/>
                <w:szCs w:val="22"/>
              </w:rPr>
              <w:t xml:space="preserve">Gülşen H.,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M. (2015). Explanation of Public Financial Management and Control Law, MUKDER, Ankara</w:t>
            </w:r>
          </w:p>
        </w:tc>
      </w:tr>
      <w:tr w:rsidR="003308C6" w:rsidRPr="00003125" w14:paraId="206E1E8A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77941711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5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0745EBA7" w14:textId="77777777" w:rsidR="003308C6" w:rsidRPr="003308C6" w:rsidRDefault="003308C6" w:rsidP="003308C6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M. (2007).</w:t>
            </w:r>
            <w:r w:rsidRPr="004B5876">
              <w:rPr>
                <w:bCs/>
                <w:color w:val="000000"/>
                <w:sz w:val="22"/>
                <w:szCs w:val="22"/>
              </w:rPr>
              <w:t xml:space="preserve"> Financial Management Regulations, MUKDER, Ankara</w:t>
            </w:r>
          </w:p>
        </w:tc>
      </w:tr>
      <w:tr w:rsidR="003308C6" w:rsidRPr="00003125" w14:paraId="5EEE2FEC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3B9668CD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6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143F640E" w14:textId="77777777" w:rsidR="003308C6" w:rsidRPr="00003125" w:rsidRDefault="003308C6" w:rsidP="003308C6">
            <w:pPr>
              <w:spacing w:before="60" w:after="40"/>
              <w:jc w:val="both"/>
              <w:rPr>
                <w:rFonts w:ascii="Arno Pro" w:hAnsi="Arno Pro"/>
                <w:color w:val="000000"/>
              </w:rPr>
            </w:pPr>
            <w:proofErr w:type="spellStart"/>
            <w:r w:rsidRPr="00FB68D2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FB68D2">
              <w:rPr>
                <w:bCs/>
                <w:color w:val="000000"/>
                <w:sz w:val="22"/>
                <w:szCs w:val="22"/>
              </w:rPr>
              <w:t xml:space="preserve">, M </w:t>
            </w:r>
            <w:r>
              <w:rPr>
                <w:bCs/>
                <w:color w:val="000000"/>
                <w:sz w:val="22"/>
                <w:szCs w:val="22"/>
              </w:rPr>
              <w:t>(2006).</w:t>
            </w:r>
            <w:r w:rsidRPr="00FB68D2">
              <w:rPr>
                <w:bCs/>
                <w:color w:val="000000"/>
                <w:sz w:val="22"/>
                <w:szCs w:val="22"/>
              </w:rPr>
              <w:t xml:space="preserve"> “Internal Audit”, 295-316, Current Financial Problems within the Scope of Public Financial Management and Control Law No (Chapter), MUKDER, Ankara</w:t>
            </w:r>
          </w:p>
        </w:tc>
      </w:tr>
      <w:tr w:rsidR="003308C6" w:rsidRPr="00003125" w14:paraId="16A93986" w14:textId="77777777" w:rsidTr="0058372E">
        <w:trPr>
          <w:trHeight w:val="45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72B14B78" w14:textId="77777777" w:rsidR="003308C6" w:rsidRPr="00003125" w:rsidRDefault="003308C6" w:rsidP="003308C6">
            <w:pPr>
              <w:autoSpaceDE w:val="0"/>
              <w:autoSpaceDN w:val="0"/>
              <w:adjustRightInd w:val="0"/>
              <w:spacing w:line="480" w:lineRule="auto"/>
            </w:pPr>
            <w:r w:rsidRPr="003308C6">
              <w:rPr>
                <w:bCs/>
                <w:sz w:val="22"/>
                <w:szCs w:val="22"/>
                <w:u w:val="single"/>
              </w:rPr>
              <w:t>Articles</w:t>
            </w:r>
            <w:r>
              <w:rPr>
                <w:bCs/>
                <w:sz w:val="22"/>
                <w:szCs w:val="22"/>
                <w:u w:val="single"/>
              </w:rPr>
              <w:t>:</w:t>
            </w:r>
          </w:p>
        </w:tc>
      </w:tr>
      <w:tr w:rsidR="003308C6" w:rsidRPr="00003125" w14:paraId="280A4212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75109820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7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18A90AA6" w14:textId="77777777" w:rsidR="003308C6" w:rsidRPr="00085F4E" w:rsidRDefault="003308C6" w:rsidP="00085F4E">
            <w:pPr>
              <w:spacing w:before="60" w:after="40"/>
              <w:contextualSpacing/>
              <w:jc w:val="both"/>
              <w:rPr>
                <w:bCs/>
                <w:color w:val="000000"/>
                <w:sz w:val="22"/>
                <w:szCs w:val="22"/>
                <w:lang w:val="fr-FR" w:eastAsia="tr-TR"/>
              </w:rPr>
            </w:pPr>
            <w:proofErr w:type="spellStart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>Koçdemir</w:t>
            </w:r>
            <w:proofErr w:type="spellEnd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, M. (2022). </w:t>
            </w:r>
            <w:proofErr w:type="spellStart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>Analysis</w:t>
            </w:r>
            <w:proofErr w:type="spellEnd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 of the Financial Conditions of Ankara, Istanbul and Izmir </w:t>
            </w:r>
            <w:proofErr w:type="spellStart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>Metropolitan</w:t>
            </w:r>
            <w:proofErr w:type="spellEnd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 </w:t>
            </w:r>
            <w:proofErr w:type="spellStart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>Municipalities</w:t>
            </w:r>
            <w:proofErr w:type="spellEnd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 in the Framework of </w:t>
            </w:r>
            <w:proofErr w:type="spellStart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>Some</w:t>
            </w:r>
            <w:proofErr w:type="spellEnd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 Budget </w:t>
            </w:r>
            <w:proofErr w:type="spellStart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>Results</w:t>
            </w:r>
            <w:proofErr w:type="spellEnd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, </w:t>
            </w:r>
            <w:proofErr w:type="spellStart"/>
            <w:r w:rsidRPr="003308C6">
              <w:rPr>
                <w:bCs/>
                <w:i/>
                <w:color w:val="000000"/>
                <w:sz w:val="22"/>
                <w:szCs w:val="22"/>
                <w:lang w:val="fr-FR" w:eastAsia="tr-TR"/>
              </w:rPr>
              <w:t>Çağdaş</w:t>
            </w:r>
            <w:proofErr w:type="spellEnd"/>
            <w:r w:rsidRPr="003308C6">
              <w:rPr>
                <w:bCs/>
                <w:i/>
                <w:color w:val="000000"/>
                <w:sz w:val="22"/>
                <w:szCs w:val="22"/>
                <w:lang w:val="fr-FR" w:eastAsia="tr-TR"/>
              </w:rPr>
              <w:t xml:space="preserve"> </w:t>
            </w:r>
            <w:proofErr w:type="spellStart"/>
            <w:r w:rsidRPr="003308C6">
              <w:rPr>
                <w:bCs/>
                <w:i/>
                <w:color w:val="000000"/>
                <w:sz w:val="22"/>
                <w:szCs w:val="22"/>
                <w:lang w:val="fr-FR" w:eastAsia="tr-TR"/>
              </w:rPr>
              <w:t>Yerel</w:t>
            </w:r>
            <w:proofErr w:type="spellEnd"/>
            <w:r w:rsidRPr="003308C6">
              <w:rPr>
                <w:bCs/>
                <w:i/>
                <w:color w:val="000000"/>
                <w:sz w:val="22"/>
                <w:szCs w:val="22"/>
                <w:lang w:val="fr-FR" w:eastAsia="tr-TR"/>
              </w:rPr>
              <w:t xml:space="preserve"> </w:t>
            </w:r>
            <w:proofErr w:type="spellStart"/>
            <w:r w:rsidRPr="003308C6">
              <w:rPr>
                <w:bCs/>
                <w:i/>
                <w:color w:val="000000"/>
                <w:sz w:val="22"/>
                <w:szCs w:val="22"/>
                <w:lang w:val="fr-FR" w:eastAsia="tr-TR"/>
              </w:rPr>
              <w:t>Yönetimler</w:t>
            </w:r>
            <w:proofErr w:type="spellEnd"/>
            <w:r w:rsidRPr="003308C6">
              <w:rPr>
                <w:bCs/>
                <w:i/>
                <w:color w:val="000000"/>
                <w:sz w:val="22"/>
                <w:szCs w:val="22"/>
                <w:lang w:val="fr-FR" w:eastAsia="tr-TR"/>
              </w:rPr>
              <w:t xml:space="preserve"> </w:t>
            </w:r>
            <w:proofErr w:type="spellStart"/>
            <w:r w:rsidRPr="003308C6">
              <w:rPr>
                <w:bCs/>
                <w:i/>
                <w:color w:val="000000"/>
                <w:sz w:val="22"/>
                <w:szCs w:val="22"/>
                <w:lang w:val="fr-FR" w:eastAsia="tr-TR"/>
              </w:rPr>
              <w:t>Dergisi</w:t>
            </w:r>
            <w:proofErr w:type="spellEnd"/>
            <w:r w:rsidRPr="003308C6">
              <w:rPr>
                <w:bCs/>
                <w:color w:val="000000"/>
                <w:sz w:val="22"/>
                <w:szCs w:val="22"/>
                <w:lang w:val="fr-FR" w:eastAsia="tr-TR"/>
              </w:rPr>
              <w:t>, 31(1), 95-126</w:t>
            </w:r>
          </w:p>
        </w:tc>
      </w:tr>
      <w:tr w:rsidR="003308C6" w:rsidRPr="00003125" w14:paraId="691FE9C2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2C95761F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8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7CE144F8" w14:textId="77777777" w:rsidR="003308C6" w:rsidRPr="00085F4E" w:rsidRDefault="00085F4E" w:rsidP="00085F4E">
            <w:pPr>
              <w:spacing w:before="60" w:after="40"/>
              <w:contextualSpacing/>
              <w:jc w:val="both"/>
              <w:rPr>
                <w:bCs/>
                <w:color w:val="000000"/>
                <w:sz w:val="22"/>
                <w:szCs w:val="22"/>
                <w:lang w:val="fr-FR" w:eastAsia="tr-TR"/>
              </w:rPr>
            </w:pPr>
            <w:proofErr w:type="spellStart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>Koçdemir</w:t>
            </w:r>
            <w:proofErr w:type="spellEnd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>, M. (2022). The Need for Transformation of Budget-</w:t>
            </w:r>
            <w:proofErr w:type="spellStart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>Based</w:t>
            </w:r>
            <w:proofErr w:type="spellEnd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 </w:t>
            </w:r>
            <w:proofErr w:type="spellStart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>Conceptualization</w:t>
            </w:r>
            <w:proofErr w:type="spellEnd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 and </w:t>
            </w:r>
            <w:proofErr w:type="spellStart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>Reporting</w:t>
            </w:r>
            <w:proofErr w:type="spellEnd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 in the Turkish Public Financial Management System, </w:t>
            </w:r>
            <w:r w:rsidRPr="00085F4E">
              <w:rPr>
                <w:bCs/>
                <w:i/>
                <w:color w:val="000000"/>
                <w:sz w:val="22"/>
                <w:szCs w:val="22"/>
                <w:lang w:val="fr-FR" w:eastAsia="tr-TR"/>
              </w:rPr>
              <w:t xml:space="preserve">Mali </w:t>
            </w:r>
            <w:proofErr w:type="spellStart"/>
            <w:r w:rsidRPr="00085F4E">
              <w:rPr>
                <w:bCs/>
                <w:i/>
                <w:color w:val="000000"/>
                <w:sz w:val="22"/>
                <w:szCs w:val="22"/>
                <w:lang w:val="fr-FR" w:eastAsia="tr-TR"/>
              </w:rPr>
              <w:t>Kılavuz</w:t>
            </w:r>
            <w:proofErr w:type="spellEnd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 xml:space="preserve">, </w:t>
            </w:r>
            <w:proofErr w:type="spellStart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>Sayı</w:t>
            </w:r>
            <w:proofErr w:type="spellEnd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>: 87, Ocak-</w:t>
            </w:r>
            <w:proofErr w:type="spellStart"/>
            <w:r w:rsidRPr="00085F4E">
              <w:rPr>
                <w:bCs/>
                <w:color w:val="000000"/>
                <w:sz w:val="22"/>
                <w:szCs w:val="22"/>
                <w:lang w:val="fr-FR" w:eastAsia="tr-TR"/>
              </w:rPr>
              <w:t>Haziran</w:t>
            </w:r>
            <w:proofErr w:type="spellEnd"/>
          </w:p>
        </w:tc>
      </w:tr>
      <w:tr w:rsidR="003308C6" w:rsidRPr="00003125" w14:paraId="4B6A1633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0857A780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9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25C17BD2" w14:textId="77777777" w:rsidR="00085F4E" w:rsidRPr="00085F4E" w:rsidRDefault="00085F4E" w:rsidP="00085F4E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r w:rsidRPr="00E46EA8">
              <w:rPr>
                <w:sz w:val="22"/>
                <w:szCs w:val="22"/>
              </w:rPr>
              <w:t xml:space="preserve">Allegretti, G. </w:t>
            </w:r>
            <w:r>
              <w:rPr>
                <w:sz w:val="22"/>
                <w:szCs w:val="22"/>
              </w:rPr>
              <w:t>and</w:t>
            </w:r>
            <w:r w:rsidRPr="00E46EA8">
              <w:rPr>
                <w:sz w:val="22"/>
                <w:szCs w:val="22"/>
              </w:rPr>
              <w:t xml:space="preserve"> </w:t>
            </w:r>
            <w:proofErr w:type="spellStart"/>
            <w:r w:rsidRPr="00E46EA8">
              <w:rPr>
                <w:sz w:val="22"/>
                <w:szCs w:val="22"/>
              </w:rPr>
              <w:t>Koçdemir</w:t>
            </w:r>
            <w:proofErr w:type="spellEnd"/>
            <w:r w:rsidRPr="00E46EA8">
              <w:rPr>
                <w:sz w:val="22"/>
                <w:szCs w:val="22"/>
              </w:rPr>
              <w:t xml:space="preserve">, M. (2021), Participatory Budgeting Practices: Comparison of Turkey and Portugal Experiences, </w:t>
            </w:r>
            <w:hyperlink r:id="rId9" w:history="1">
              <w:r w:rsidRPr="000156D1">
                <w:rPr>
                  <w:bCs/>
                  <w:i/>
                  <w:color w:val="000000"/>
                  <w:sz w:val="22"/>
                  <w:szCs w:val="22"/>
                </w:rPr>
                <w:t>Journal of Turkish Court of Accounts</w:t>
              </w:r>
              <w:r w:rsidRPr="003554EC">
                <w:rPr>
                  <w:bCs/>
                  <w:color w:val="000000"/>
                  <w:sz w:val="22"/>
                  <w:szCs w:val="22"/>
                </w:rPr>
                <w:t xml:space="preserve">, </w:t>
              </w:r>
            </w:hyperlink>
            <w:r w:rsidRPr="00E46EA8">
              <w:rPr>
                <w:sz w:val="22"/>
                <w:szCs w:val="22"/>
              </w:rPr>
              <w:t>32(123): 107-139</w:t>
            </w:r>
          </w:p>
          <w:p w14:paraId="0AB7E21D" w14:textId="77777777" w:rsidR="003308C6" w:rsidRPr="00003125" w:rsidRDefault="003308C6" w:rsidP="003308C6">
            <w:pPr>
              <w:jc w:val="both"/>
            </w:pPr>
          </w:p>
        </w:tc>
      </w:tr>
      <w:tr w:rsidR="003308C6" w:rsidRPr="00003125" w14:paraId="7D8536DF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3FE28E0D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10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7170554C" w14:textId="77777777" w:rsidR="003308C6" w:rsidRPr="00003125" w:rsidRDefault="00085F4E" w:rsidP="00085F4E">
            <w:pPr>
              <w:spacing w:before="60" w:after="40"/>
              <w:jc w:val="both"/>
              <w:rPr>
                <w:b/>
              </w:rPr>
            </w:pPr>
            <w:proofErr w:type="spellStart"/>
            <w:r w:rsidRPr="00BE3494">
              <w:rPr>
                <w:bCs/>
                <w:color w:val="000000"/>
                <w:sz w:val="22"/>
                <w:szCs w:val="22"/>
              </w:rPr>
              <w:t>Koçdemir</w:t>
            </w:r>
            <w:proofErr w:type="spellEnd"/>
            <w:r w:rsidRPr="00BE3494">
              <w:rPr>
                <w:bCs/>
                <w:color w:val="000000"/>
                <w:sz w:val="22"/>
                <w:szCs w:val="22"/>
              </w:rPr>
              <w:t xml:space="preserve">, M. (2021). School Participatory Budgeting Practice </w:t>
            </w:r>
            <w:proofErr w:type="gramStart"/>
            <w:r w:rsidRPr="00BE3494">
              <w:rPr>
                <w:bCs/>
                <w:color w:val="000000"/>
                <w:sz w:val="22"/>
                <w:szCs w:val="22"/>
              </w:rPr>
              <w:t>As</w:t>
            </w:r>
            <w:proofErr w:type="gramEnd"/>
            <w:r w:rsidRPr="00BE3494">
              <w:rPr>
                <w:bCs/>
                <w:color w:val="000000"/>
                <w:sz w:val="22"/>
                <w:szCs w:val="22"/>
              </w:rPr>
              <w:t xml:space="preserve"> a Learning By Doing Activity. </w:t>
            </w:r>
            <w:r w:rsidRPr="000156D1">
              <w:rPr>
                <w:bCs/>
                <w:i/>
                <w:color w:val="000000"/>
                <w:sz w:val="22"/>
                <w:szCs w:val="22"/>
              </w:rPr>
              <w:t>Social Sciences Research Journal</w:t>
            </w:r>
            <w:r w:rsidRPr="00BE3494">
              <w:rPr>
                <w:bCs/>
                <w:color w:val="000000"/>
                <w:sz w:val="22"/>
                <w:szCs w:val="22"/>
              </w:rPr>
              <w:t>, 10 (4), 990-1007.</w:t>
            </w:r>
          </w:p>
        </w:tc>
      </w:tr>
      <w:tr w:rsidR="003308C6" w:rsidRPr="00003125" w14:paraId="67D117C8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7A97095C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11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0F4F1479" w14:textId="77777777" w:rsidR="003308C6" w:rsidRPr="00085F4E" w:rsidRDefault="00085F4E" w:rsidP="00085F4E">
            <w:pPr>
              <w:spacing w:before="60" w:after="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554EC">
              <w:rPr>
                <w:bCs/>
                <w:color w:val="000000"/>
                <w:sz w:val="22"/>
                <w:szCs w:val="22"/>
              </w:rPr>
              <w:t>Koçdemir</w:t>
            </w:r>
            <w:proofErr w:type="spellEnd"/>
            <w:r w:rsidRPr="003554EC">
              <w:rPr>
                <w:bCs/>
                <w:color w:val="000000"/>
                <w:sz w:val="22"/>
                <w:szCs w:val="22"/>
              </w:rPr>
              <w:t xml:space="preserve">, M. – </w:t>
            </w:r>
            <w:proofErr w:type="spellStart"/>
            <w:r w:rsidRPr="003554EC">
              <w:rPr>
                <w:bCs/>
                <w:color w:val="000000"/>
                <w:sz w:val="22"/>
                <w:szCs w:val="22"/>
              </w:rPr>
              <w:t>Pustu</w:t>
            </w:r>
            <w:proofErr w:type="spellEnd"/>
            <w:r w:rsidRPr="003554EC">
              <w:rPr>
                <w:bCs/>
                <w:color w:val="000000"/>
                <w:sz w:val="22"/>
                <w:szCs w:val="22"/>
              </w:rPr>
              <w:t xml:space="preserve">, Y. (2021) Legislative Ethics: Relationship Between Democracy </w:t>
            </w:r>
            <w:r>
              <w:rPr>
                <w:bCs/>
                <w:color w:val="000000"/>
                <w:sz w:val="22"/>
                <w:szCs w:val="22"/>
              </w:rPr>
              <w:t xml:space="preserve">And Legislative Corruption, </w:t>
            </w:r>
            <w:r w:rsidRPr="000156D1">
              <w:rPr>
                <w:bCs/>
                <w:i/>
                <w:color w:val="000000"/>
                <w:sz w:val="22"/>
                <w:szCs w:val="22"/>
              </w:rPr>
              <w:t>Third Sector Social Economic Review</w:t>
            </w:r>
            <w:r w:rsidRPr="003554EC">
              <w:rPr>
                <w:bCs/>
                <w:color w:val="000000"/>
                <w:sz w:val="22"/>
                <w:szCs w:val="22"/>
              </w:rPr>
              <w:t xml:space="preserve">, 56(1), 1-19, </w:t>
            </w:r>
            <w:proofErr w:type="spellStart"/>
            <w:r w:rsidRPr="003554EC">
              <w:rPr>
                <w:color w:val="000000"/>
                <w:sz w:val="22"/>
                <w:szCs w:val="22"/>
              </w:rPr>
              <w:t>doi</w:t>
            </w:r>
            <w:proofErr w:type="spellEnd"/>
            <w:r w:rsidRPr="003554EC">
              <w:rPr>
                <w:color w:val="000000"/>
                <w:sz w:val="22"/>
                <w:szCs w:val="22"/>
              </w:rPr>
              <w:t>: </w:t>
            </w:r>
            <w:hyperlink r:id="rId10" w:tgtFrame="_blank" w:history="1">
              <w:r w:rsidRPr="003554EC">
                <w:rPr>
                  <w:color w:val="000000"/>
                  <w:sz w:val="22"/>
                  <w:szCs w:val="22"/>
                </w:rPr>
                <w:t>10.15659/3.sektor-sosyal-ekonomi.21.01.1504</w:t>
              </w:r>
            </w:hyperlink>
          </w:p>
        </w:tc>
      </w:tr>
      <w:tr w:rsidR="003308C6" w:rsidRPr="00003125" w14:paraId="1B0F8E4F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5B8A4BD7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 w:rsidRPr="00003125">
              <w:rPr>
                <w:b/>
                <w:iCs/>
                <w:lang w:val="tr-TR"/>
              </w:rPr>
              <w:lastRenderedPageBreak/>
              <w:t>1</w:t>
            </w:r>
            <w:r>
              <w:rPr>
                <w:b/>
                <w:iCs/>
                <w:lang w:val="tr-TR"/>
              </w:rPr>
              <w:t>2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638C5E6E" w14:textId="77777777" w:rsidR="003308C6" w:rsidRPr="00085F4E" w:rsidRDefault="00085F4E" w:rsidP="00085F4E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54EC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3554EC">
              <w:rPr>
                <w:bCs/>
                <w:color w:val="000000"/>
                <w:sz w:val="22"/>
                <w:szCs w:val="22"/>
              </w:rPr>
              <w:t xml:space="preserve">, M. and Yılmaz H. H. (2020). Relationship Between Budget Transparency And Corruption in Public Financial Management, </w:t>
            </w:r>
            <w:hyperlink r:id="rId11" w:history="1">
              <w:r w:rsidRPr="003554EC">
                <w:rPr>
                  <w:bCs/>
                  <w:color w:val="000000"/>
                  <w:sz w:val="22"/>
                  <w:szCs w:val="22"/>
                </w:rPr>
                <w:t>J</w:t>
              </w:r>
              <w:r w:rsidRPr="000156D1">
                <w:rPr>
                  <w:bCs/>
                  <w:i/>
                  <w:color w:val="000000"/>
                  <w:sz w:val="22"/>
                  <w:szCs w:val="22"/>
                </w:rPr>
                <w:t>ournal of Turkish Court of Accounts</w:t>
              </w:r>
              <w:r w:rsidRPr="003554EC">
                <w:rPr>
                  <w:bCs/>
                  <w:color w:val="000000"/>
                  <w:sz w:val="22"/>
                  <w:szCs w:val="22"/>
                </w:rPr>
                <w:t xml:space="preserve">, </w:t>
              </w:r>
            </w:hyperlink>
            <w:r w:rsidRPr="003554EC">
              <w:rPr>
                <w:bCs/>
                <w:color w:val="000000"/>
                <w:sz w:val="22"/>
                <w:szCs w:val="22"/>
              </w:rPr>
              <w:t xml:space="preserve">33, 118, 71-99 </w:t>
            </w:r>
          </w:p>
        </w:tc>
      </w:tr>
      <w:tr w:rsidR="003308C6" w:rsidRPr="00003125" w14:paraId="4ACB30B0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3ED33934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 w:rsidRPr="00003125">
              <w:rPr>
                <w:b/>
                <w:iCs/>
                <w:lang w:val="tr-TR"/>
              </w:rPr>
              <w:t>1</w:t>
            </w:r>
            <w:r>
              <w:rPr>
                <w:b/>
                <w:iCs/>
                <w:lang w:val="tr-TR"/>
              </w:rPr>
              <w:t>3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484644D3" w14:textId="77777777" w:rsidR="003308C6" w:rsidRPr="00085F4E" w:rsidRDefault="00085F4E" w:rsidP="00085F4E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B326C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DB326C">
              <w:rPr>
                <w:bCs/>
                <w:color w:val="000000"/>
                <w:sz w:val="22"/>
                <w:szCs w:val="22"/>
              </w:rPr>
              <w:t xml:space="preserve">, M. (2020). </w:t>
            </w:r>
            <w:r w:rsidRPr="003554EC">
              <w:rPr>
                <w:bCs/>
                <w:color w:val="000000"/>
                <w:sz w:val="22"/>
                <w:szCs w:val="22"/>
              </w:rPr>
              <w:t xml:space="preserve">Analysis of Public Administrations Activity Reports in Turkey in Terms of Financial Information Presentation, </w:t>
            </w:r>
            <w:proofErr w:type="spellStart"/>
            <w:r w:rsidRPr="000156D1">
              <w:rPr>
                <w:bCs/>
                <w:i/>
                <w:color w:val="000000"/>
                <w:sz w:val="22"/>
                <w:szCs w:val="22"/>
              </w:rPr>
              <w:t>Pamukkale</w:t>
            </w:r>
            <w:proofErr w:type="spellEnd"/>
            <w:r w:rsidRPr="000156D1">
              <w:rPr>
                <w:bCs/>
                <w:i/>
                <w:color w:val="000000"/>
                <w:sz w:val="22"/>
                <w:szCs w:val="22"/>
              </w:rPr>
              <w:t xml:space="preserve"> University Journal of Social Sciences Institute</w:t>
            </w:r>
            <w:r w:rsidRPr="003554EC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(41)</w:t>
            </w:r>
            <w:r w:rsidRPr="00DB326C">
              <w:rPr>
                <w:bCs/>
                <w:color w:val="000000"/>
                <w:sz w:val="22"/>
                <w:szCs w:val="22"/>
              </w:rPr>
              <w:t>, 246-</w:t>
            </w:r>
            <w:proofErr w:type="gramStart"/>
            <w:r w:rsidRPr="00DB326C">
              <w:rPr>
                <w:bCs/>
                <w:color w:val="000000"/>
                <w:sz w:val="22"/>
                <w:szCs w:val="22"/>
              </w:rPr>
              <w:t>272 .</w:t>
            </w:r>
            <w:proofErr w:type="gramEnd"/>
            <w:r w:rsidRPr="00DB326C">
              <w:rPr>
                <w:bCs/>
                <w:color w:val="000000"/>
                <w:sz w:val="22"/>
                <w:szCs w:val="22"/>
              </w:rPr>
              <w:t xml:space="preserve"> DOI: 10.30794/pausbed.740378</w:t>
            </w:r>
          </w:p>
        </w:tc>
      </w:tr>
      <w:tr w:rsidR="003308C6" w:rsidRPr="00003125" w14:paraId="5373157D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7017A833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 w:rsidRPr="00003125">
              <w:rPr>
                <w:b/>
                <w:iCs/>
                <w:lang w:val="tr-TR"/>
              </w:rPr>
              <w:t>1</w:t>
            </w:r>
            <w:r>
              <w:rPr>
                <w:b/>
                <w:iCs/>
                <w:lang w:val="tr-TR"/>
              </w:rPr>
              <w:t>4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569CABAE" w14:textId="77777777" w:rsidR="003308C6" w:rsidRPr="00003125" w:rsidRDefault="00085F4E" w:rsidP="003308C6">
            <w:pPr>
              <w:jc w:val="both"/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 M</w:t>
            </w:r>
            <w:r w:rsidRPr="004B5876">
              <w:rPr>
                <w:bCs/>
                <w:color w:val="000000"/>
                <w:sz w:val="22"/>
                <w:szCs w:val="22"/>
              </w:rPr>
              <w:t xml:space="preserve">. (2020). </w:t>
            </w:r>
            <w:r w:rsidRPr="003554EC">
              <w:rPr>
                <w:bCs/>
                <w:color w:val="000000"/>
                <w:sz w:val="22"/>
                <w:szCs w:val="22"/>
              </w:rPr>
              <w:t>Analysis of Financial Data of Turkey Football Federation in terms of Financing of Amateur Football,</w:t>
            </w:r>
            <w:r w:rsidRPr="004B587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156D1">
              <w:rPr>
                <w:bCs/>
                <w:i/>
                <w:color w:val="000000"/>
                <w:sz w:val="22"/>
                <w:szCs w:val="22"/>
              </w:rPr>
              <w:t>Gazi Journal of Physical Education and Sports Sciences</w:t>
            </w:r>
            <w:r w:rsidRPr="004B5876">
              <w:rPr>
                <w:bCs/>
                <w:color w:val="000000"/>
                <w:sz w:val="22"/>
                <w:szCs w:val="22"/>
              </w:rPr>
              <w:t xml:space="preserve">, 25 (2), 93-106. Retrieved from </w:t>
            </w:r>
            <w:hyperlink r:id="rId12" w:history="1">
              <w:r w:rsidRPr="003554EC">
                <w:rPr>
                  <w:color w:val="000000"/>
                </w:rPr>
                <w:t>https://dergipark.org.tr/tr/pub/gbesbd/issue/53526/650537</w:t>
              </w:r>
            </w:hyperlink>
          </w:p>
        </w:tc>
      </w:tr>
      <w:tr w:rsidR="00085F4E" w:rsidRPr="00003125" w14:paraId="5069BA4E" w14:textId="77777777" w:rsidTr="000065B8">
        <w:trPr>
          <w:trHeight w:val="454"/>
        </w:trPr>
        <w:tc>
          <w:tcPr>
            <w:tcW w:w="9953" w:type="dxa"/>
            <w:gridSpan w:val="2"/>
            <w:shd w:val="clear" w:color="auto" w:fill="auto"/>
            <w:vAlign w:val="center"/>
          </w:tcPr>
          <w:p w14:paraId="010C501B" w14:textId="77777777" w:rsidR="00085F4E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B5876">
              <w:rPr>
                <w:bCs/>
                <w:sz w:val="22"/>
                <w:szCs w:val="22"/>
                <w:u w:val="single"/>
              </w:rPr>
              <w:t>Articles in Professional Journals</w:t>
            </w:r>
            <w:r>
              <w:rPr>
                <w:bCs/>
                <w:sz w:val="22"/>
                <w:szCs w:val="22"/>
                <w:u w:val="single"/>
              </w:rPr>
              <w:t xml:space="preserve"> before Ph.D.</w:t>
            </w:r>
          </w:p>
        </w:tc>
      </w:tr>
      <w:tr w:rsidR="003308C6" w:rsidRPr="00003125" w14:paraId="3D9A6378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031D1968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 w:rsidRPr="00003125">
              <w:rPr>
                <w:b/>
                <w:iCs/>
                <w:lang w:val="tr-TR"/>
              </w:rPr>
              <w:t>1</w:t>
            </w:r>
            <w:r>
              <w:rPr>
                <w:b/>
                <w:iCs/>
                <w:lang w:val="tr-TR"/>
              </w:rPr>
              <w:t>5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0E646C46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(2000). Deductions of Expenditures of Constructions,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10, 6-29</w:t>
            </w:r>
          </w:p>
        </w:tc>
      </w:tr>
      <w:tr w:rsidR="003308C6" w:rsidRPr="00003125" w14:paraId="71601F04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940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 w:rsidRPr="00003125">
              <w:rPr>
                <w:b/>
                <w:iCs/>
                <w:lang w:val="tr-TR"/>
              </w:rPr>
              <w:t>1</w:t>
            </w:r>
            <w:r>
              <w:rPr>
                <w:b/>
                <w:iCs/>
                <w:lang w:val="tr-TR"/>
              </w:rPr>
              <w:t>6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11B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(2002). Surety Law Implementation,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17, 72-87</w:t>
            </w:r>
          </w:p>
        </w:tc>
      </w:tr>
      <w:tr w:rsidR="003308C6" w:rsidRPr="00003125" w14:paraId="5B57D3B7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BDDD" w14:textId="77777777" w:rsidR="003308C6" w:rsidRPr="00003125" w:rsidRDefault="003308C6" w:rsidP="003308C6">
            <w:pPr>
              <w:jc w:val="both"/>
              <w:rPr>
                <w:b/>
                <w:iCs/>
                <w:lang w:val="tr-TR"/>
              </w:rPr>
            </w:pPr>
            <w:r w:rsidRPr="00003125">
              <w:rPr>
                <w:b/>
                <w:iCs/>
                <w:lang w:val="tr-TR"/>
              </w:rPr>
              <w:t>1</w:t>
            </w:r>
            <w:r>
              <w:rPr>
                <w:b/>
                <w:iCs/>
                <w:lang w:val="tr-TR"/>
              </w:rPr>
              <w:t>7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7FDC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(2004). Performance and Financial Audit,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24, 100-106</w:t>
            </w:r>
          </w:p>
        </w:tc>
      </w:tr>
      <w:tr w:rsidR="003308C6" w:rsidRPr="00003125" w14:paraId="086031FE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078B" w14:textId="77777777" w:rsidR="003308C6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18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4732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(2004). Evaluation of New Punishment Law,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26, 7-22</w:t>
            </w:r>
          </w:p>
        </w:tc>
      </w:tr>
      <w:tr w:rsidR="003308C6" w:rsidRPr="00003125" w14:paraId="031EC538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53E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19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5FAA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(2005). Reflections of Public Financial Management Law to Turkish Assembly,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27, 73-77</w:t>
            </w:r>
          </w:p>
        </w:tc>
      </w:tr>
      <w:tr w:rsidR="003308C6" w:rsidRPr="00003125" w14:paraId="0C615C8E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9B42" w14:textId="77777777" w:rsidR="003308C6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095F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(2005). IT Audit,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29, 34-39</w:t>
            </w:r>
          </w:p>
        </w:tc>
      </w:tr>
      <w:tr w:rsidR="003308C6" w:rsidRPr="00003125" w14:paraId="5B65579A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5B4D" w14:textId="77777777" w:rsidR="003308C6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56CA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(2006). Risks of Audit on Public Financial Management Law,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31, 47-52</w:t>
            </w:r>
          </w:p>
        </w:tc>
      </w:tr>
      <w:tr w:rsidR="003308C6" w:rsidRPr="00003125" w14:paraId="5A9C1681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8F14" w14:textId="77777777" w:rsidR="003308C6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DD4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(2006). Quality Assurance of Internal Audit,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31, 82-85</w:t>
            </w:r>
          </w:p>
        </w:tc>
      </w:tr>
      <w:tr w:rsidR="003308C6" w:rsidRPr="00003125" w14:paraId="4000273A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408F" w14:textId="77777777" w:rsidR="003308C6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84CB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(2006). Principles of Strategic Plan,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33, 92-96</w:t>
            </w:r>
          </w:p>
        </w:tc>
      </w:tr>
      <w:tr w:rsidR="003308C6" w:rsidRPr="00003125" w14:paraId="19C4C9DB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C0D9" w14:textId="77777777" w:rsidR="003308C6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2A70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and Bülbül, M. (2006). General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Directorete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of Public Account in French Ministry of Finance,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34, 53-61</w:t>
            </w:r>
          </w:p>
        </w:tc>
      </w:tr>
      <w:tr w:rsidR="003308C6" w:rsidRPr="00003125" w14:paraId="42B4A20D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8EC2" w14:textId="77777777" w:rsidR="003308C6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64CB" w14:textId="77777777" w:rsidR="003308C6" w:rsidRPr="00003125" w:rsidRDefault="00085F4E" w:rsidP="003308C6">
            <w:pPr>
              <w:jc w:val="both"/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(2007). Terminological Confusing of Audit Including Country Examples,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37, 26-37</w:t>
            </w:r>
          </w:p>
        </w:tc>
      </w:tr>
      <w:tr w:rsidR="00085F4E" w:rsidRPr="00003125" w14:paraId="4F02D271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B28D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26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F4B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(2007). Adaptation of Public Accounting Standards,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38, 88-91</w:t>
            </w:r>
          </w:p>
        </w:tc>
      </w:tr>
      <w:tr w:rsidR="00085F4E" w:rsidRPr="00003125" w14:paraId="1356B95A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1CDB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27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D54D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(2008). Critical Success Factors for Strategic Planning,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40, 50-56</w:t>
            </w:r>
          </w:p>
        </w:tc>
      </w:tr>
      <w:tr w:rsidR="00085F4E" w:rsidRPr="00003125" w14:paraId="7F75A4A3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6506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28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5AEB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(2009). Regulations of Financial Management on Some International Documents,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43, 90-96</w:t>
            </w:r>
          </w:p>
        </w:tc>
      </w:tr>
      <w:tr w:rsidR="00085F4E" w:rsidRPr="00003125" w14:paraId="1F185715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008E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29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2911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(2009). Modification of Surety Law,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Güncel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Mevzuat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44, 45-49</w:t>
            </w:r>
          </w:p>
        </w:tc>
      </w:tr>
      <w:tr w:rsidR="00085F4E" w:rsidRPr="00003125" w14:paraId="038C4354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754F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FF6A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(2013). Public Accountability: Conceptual Framework,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59, 7-17</w:t>
            </w:r>
          </w:p>
        </w:tc>
      </w:tr>
      <w:tr w:rsidR="00085F4E" w:rsidRPr="00003125" w14:paraId="03467482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9B5F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6BA6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(2013). Points of Contribution on </w:t>
            </w: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Reorganisation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 and Sustainable Improvement of General Directorate of Public Account,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61, 7-16</w:t>
            </w:r>
          </w:p>
        </w:tc>
      </w:tr>
      <w:tr w:rsidR="00085F4E" w:rsidRPr="00003125" w14:paraId="36ED052D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515B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D764" w14:textId="77777777" w:rsidR="00085F4E" w:rsidRPr="004B5876" w:rsidRDefault="00085F4E" w:rsidP="00085F4E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85F4E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085F4E">
              <w:rPr>
                <w:bCs/>
                <w:color w:val="000000"/>
                <w:sz w:val="22"/>
                <w:szCs w:val="22"/>
              </w:rPr>
              <w:t xml:space="preserve">, M. (2014). Financial Audit Practices of </w:t>
            </w:r>
            <w:proofErr w:type="spellStart"/>
            <w:r w:rsidRPr="00085F4E">
              <w:rPr>
                <w:bCs/>
                <w:color w:val="000000"/>
                <w:sz w:val="22"/>
                <w:szCs w:val="22"/>
              </w:rPr>
              <w:t>Eupean</w:t>
            </w:r>
            <w:proofErr w:type="spellEnd"/>
            <w:r w:rsidRPr="00085F4E">
              <w:rPr>
                <w:bCs/>
                <w:color w:val="000000"/>
                <w:sz w:val="22"/>
                <w:szCs w:val="22"/>
              </w:rPr>
              <w:t xml:space="preserve"> Union Countries, Mali </w:t>
            </w:r>
            <w:proofErr w:type="spellStart"/>
            <w:r w:rsidRPr="00085F4E"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085F4E">
              <w:rPr>
                <w:bCs/>
                <w:color w:val="000000"/>
                <w:sz w:val="22"/>
                <w:szCs w:val="22"/>
              </w:rPr>
              <w:t>, 63, 7-14</w:t>
            </w:r>
          </w:p>
        </w:tc>
      </w:tr>
      <w:tr w:rsidR="00085F4E" w:rsidRPr="00003125" w14:paraId="40402F94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DC3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1772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(2014). The Example of Local Participation; City Council,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66, 105-111</w:t>
            </w:r>
          </w:p>
        </w:tc>
      </w:tr>
      <w:tr w:rsidR="00085F4E" w:rsidRPr="00003125" w14:paraId="7AE4EEC2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F52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95D6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(2015). The Austrian Federal Accounting Agency as a Case Study in Public Accounting,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69, 16-19</w:t>
            </w:r>
          </w:p>
        </w:tc>
      </w:tr>
      <w:tr w:rsidR="00085F4E" w:rsidRPr="00003125" w14:paraId="68A531CF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7546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35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CE61" w14:textId="77777777" w:rsidR="00085F4E" w:rsidRPr="004B5876" w:rsidRDefault="00085F4E" w:rsidP="00085F4E">
            <w:pPr>
              <w:spacing w:before="60" w:after="4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(2016). New Public Management and Financial Management and Control Law in Turkey,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71, 21-34</w:t>
            </w:r>
          </w:p>
        </w:tc>
      </w:tr>
      <w:tr w:rsidR="00085F4E" w:rsidRPr="00003125" w14:paraId="31909553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B27C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36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022F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(2017). Functions and Organizations of the Ministries of Finance in the World,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75, 22-25</w:t>
            </w:r>
          </w:p>
        </w:tc>
      </w:tr>
      <w:tr w:rsidR="00085F4E" w:rsidRPr="00003125" w14:paraId="16DD0C38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593D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lastRenderedPageBreak/>
              <w:t>37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2299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(2017). Weberian Bureaucracy Approach,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76, 32-39</w:t>
            </w:r>
          </w:p>
        </w:tc>
      </w:tr>
      <w:tr w:rsidR="00085F4E" w:rsidRPr="00003125" w14:paraId="01429955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8282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38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779D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(2017). SIGMA Principles of Financial Management in the Framework of Public Administration Principles,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77, 37-40</w:t>
            </w:r>
          </w:p>
        </w:tc>
      </w:tr>
      <w:tr w:rsidR="00085F4E" w:rsidRPr="00003125" w14:paraId="6FBEABB1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F671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39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3F79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(2017). Continuous Audit for Real Time and Quality Public Accounting,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78, 16-22</w:t>
            </w:r>
          </w:p>
        </w:tc>
      </w:tr>
      <w:tr w:rsidR="00085F4E" w:rsidRPr="00003125" w14:paraId="0BCD4B4D" w14:textId="77777777" w:rsidTr="002D407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1FC" w14:textId="77777777" w:rsidR="00085F4E" w:rsidRPr="00003125" w:rsidRDefault="00085F4E" w:rsidP="003308C6">
            <w:pPr>
              <w:jc w:val="both"/>
              <w:rPr>
                <w:b/>
                <w:iCs/>
                <w:lang w:val="tr-TR"/>
              </w:rPr>
            </w:pPr>
            <w:r>
              <w:rPr>
                <w:b/>
                <w:iCs/>
                <w:lang w:val="tr-TR"/>
              </w:rPr>
              <w:t>40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FD9C" w14:textId="77777777" w:rsidR="00085F4E" w:rsidRPr="004B5876" w:rsidRDefault="00085F4E" w:rsidP="003308C6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4B5876">
              <w:rPr>
                <w:bCs/>
                <w:color w:val="000000"/>
                <w:sz w:val="22"/>
                <w:szCs w:val="22"/>
              </w:rPr>
              <w:t>Koçdemi̇r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 xml:space="preserve">, M. (2018). Accounting Internal Controls, Mali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Kılavuz</w:t>
            </w:r>
            <w:proofErr w:type="spellEnd"/>
            <w:r w:rsidRPr="004B5876">
              <w:rPr>
                <w:bCs/>
                <w:color w:val="000000"/>
                <w:sz w:val="22"/>
                <w:szCs w:val="22"/>
              </w:rPr>
              <w:t>, 79, 20-24</w:t>
            </w:r>
          </w:p>
        </w:tc>
      </w:tr>
    </w:tbl>
    <w:p w14:paraId="5DCE9121" w14:textId="77777777" w:rsidR="003308C6" w:rsidRPr="00003125" w:rsidRDefault="003308C6" w:rsidP="003308C6">
      <w:pPr>
        <w:jc w:val="both"/>
        <w:rPr>
          <w:lang w:val="tr-TR"/>
        </w:rPr>
      </w:pPr>
    </w:p>
    <w:p w14:paraId="58A275C1" w14:textId="77777777" w:rsidR="003308C6" w:rsidRPr="00003125" w:rsidRDefault="003308C6" w:rsidP="003308C6">
      <w:pPr>
        <w:jc w:val="both"/>
        <w:rPr>
          <w:b/>
          <w:bCs/>
          <w:iCs/>
        </w:rPr>
      </w:pPr>
      <w:r w:rsidRPr="00003125">
        <w:rPr>
          <w:b/>
          <w:bCs/>
          <w:iCs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989"/>
      </w:tblGrid>
      <w:tr w:rsidR="003308C6" w:rsidRPr="00003125" w14:paraId="7F425F6C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6B8C53FD" w14:textId="77777777" w:rsidR="003308C6" w:rsidRPr="00003125" w:rsidRDefault="003308C6" w:rsidP="002D4077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1</w:t>
            </w:r>
          </w:p>
        </w:tc>
        <w:tc>
          <w:tcPr>
            <w:tcW w:w="8112" w:type="dxa"/>
            <w:shd w:val="clear" w:color="auto" w:fill="auto"/>
            <w:vAlign w:val="center"/>
          </w:tcPr>
          <w:p w14:paraId="017EF9D0" w14:textId="77777777" w:rsidR="003308C6" w:rsidRPr="003308C6" w:rsidRDefault="003308C6" w:rsidP="003308C6">
            <w:pPr>
              <w:spacing w:before="60" w:after="40"/>
              <w:contextualSpacing/>
              <w:jc w:val="both"/>
              <w:rPr>
                <w:bCs/>
                <w:color w:val="000000"/>
                <w:lang w:eastAsia="tr-TR"/>
              </w:rPr>
            </w:pPr>
            <w:r w:rsidRPr="003308C6">
              <w:rPr>
                <w:bCs/>
                <w:color w:val="000000"/>
                <w:lang w:eastAsia="tr-TR"/>
              </w:rPr>
              <w:t xml:space="preserve">Keynote Speaker, “Legislative Oversight in the Context of Financial Accountability”, on VI. </w:t>
            </w:r>
            <w:proofErr w:type="spellStart"/>
            <w:r w:rsidRPr="003308C6">
              <w:rPr>
                <w:bCs/>
                <w:color w:val="000000"/>
                <w:lang w:eastAsia="tr-TR"/>
              </w:rPr>
              <w:t>Internatıonal</w:t>
            </w:r>
            <w:proofErr w:type="spellEnd"/>
            <w:r w:rsidRPr="003308C6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308C6">
              <w:rPr>
                <w:bCs/>
                <w:color w:val="000000"/>
                <w:lang w:eastAsia="tr-TR"/>
              </w:rPr>
              <w:t>Symposuim</w:t>
            </w:r>
            <w:proofErr w:type="spellEnd"/>
            <w:r w:rsidRPr="003308C6">
              <w:rPr>
                <w:bCs/>
                <w:color w:val="000000"/>
                <w:lang w:eastAsia="tr-TR"/>
              </w:rPr>
              <w:t xml:space="preserve"> on Accounting and Finance- ISAF 2021, April 23-25, 2021</w:t>
            </w:r>
          </w:p>
        </w:tc>
      </w:tr>
      <w:tr w:rsidR="003308C6" w:rsidRPr="00003125" w14:paraId="5768FAB3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3053C1A6" w14:textId="77777777" w:rsidR="003308C6" w:rsidRPr="00003125" w:rsidRDefault="003308C6" w:rsidP="002D4077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2</w:t>
            </w:r>
          </w:p>
        </w:tc>
        <w:tc>
          <w:tcPr>
            <w:tcW w:w="8112" w:type="dxa"/>
            <w:shd w:val="clear" w:color="auto" w:fill="auto"/>
            <w:vAlign w:val="center"/>
          </w:tcPr>
          <w:p w14:paraId="1838D5A6" w14:textId="77777777" w:rsidR="003308C6" w:rsidRPr="003308C6" w:rsidRDefault="003308C6" w:rsidP="003308C6">
            <w:pPr>
              <w:spacing w:before="60" w:after="40"/>
              <w:contextualSpacing/>
              <w:jc w:val="both"/>
              <w:rPr>
                <w:bCs/>
                <w:color w:val="000000"/>
                <w:lang w:eastAsia="tr-TR"/>
              </w:rPr>
            </w:pPr>
            <w:r w:rsidRPr="003308C6">
              <w:rPr>
                <w:bCs/>
                <w:color w:val="000000"/>
                <w:lang w:eastAsia="tr-TR"/>
              </w:rPr>
              <w:t>“Impact of Covid-19 Pandemic on Strategic Plans of Public Administrations in Turkey”, IV. International Conference on Empirical Economics and Social Science, e-ICEESS’21, 03-04 July 2021</w:t>
            </w:r>
          </w:p>
        </w:tc>
      </w:tr>
      <w:tr w:rsidR="003308C6" w:rsidRPr="00003125" w14:paraId="2FDB0387" w14:textId="77777777" w:rsidTr="002D4077">
        <w:trPr>
          <w:trHeight w:val="454"/>
        </w:trPr>
        <w:tc>
          <w:tcPr>
            <w:tcW w:w="1843" w:type="dxa"/>
            <w:shd w:val="clear" w:color="auto" w:fill="auto"/>
            <w:vAlign w:val="center"/>
          </w:tcPr>
          <w:p w14:paraId="7166841C" w14:textId="77777777" w:rsidR="003308C6" w:rsidRPr="00003125" w:rsidRDefault="003308C6" w:rsidP="002D4077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3</w:t>
            </w:r>
          </w:p>
        </w:tc>
        <w:tc>
          <w:tcPr>
            <w:tcW w:w="8112" w:type="dxa"/>
            <w:shd w:val="clear" w:color="auto" w:fill="auto"/>
            <w:vAlign w:val="center"/>
          </w:tcPr>
          <w:p w14:paraId="04E71345" w14:textId="77777777" w:rsidR="003308C6" w:rsidRPr="00003125" w:rsidRDefault="003308C6" w:rsidP="003308C6">
            <w:pPr>
              <w:spacing w:before="60" w:after="40"/>
              <w:contextualSpacing/>
              <w:jc w:val="both"/>
            </w:pPr>
            <w:r w:rsidRPr="003308C6">
              <w:rPr>
                <w:bCs/>
                <w:color w:val="000000"/>
                <w:lang w:eastAsia="tr-TR"/>
              </w:rPr>
              <w:t xml:space="preserve">“Relationship between Budget Participation and Democracy”, </w:t>
            </w:r>
            <w:proofErr w:type="spellStart"/>
            <w:r w:rsidRPr="003308C6">
              <w:rPr>
                <w:bCs/>
                <w:color w:val="000000"/>
                <w:lang w:eastAsia="tr-TR"/>
              </w:rPr>
              <w:t>Çanakkale</w:t>
            </w:r>
            <w:proofErr w:type="spellEnd"/>
            <w:r w:rsidRPr="003308C6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308C6">
              <w:rPr>
                <w:bCs/>
                <w:color w:val="000000"/>
                <w:lang w:eastAsia="tr-TR"/>
              </w:rPr>
              <w:t>Onsekiz</w:t>
            </w:r>
            <w:proofErr w:type="spellEnd"/>
            <w:r w:rsidRPr="003308C6">
              <w:rPr>
                <w:bCs/>
                <w:color w:val="000000"/>
                <w:lang w:eastAsia="tr-TR"/>
              </w:rPr>
              <w:t xml:space="preserve"> Mart University International Social Sciences Conference July 05-06 2021</w:t>
            </w:r>
          </w:p>
        </w:tc>
      </w:tr>
    </w:tbl>
    <w:p w14:paraId="00231422" w14:textId="77777777" w:rsidR="003308C6" w:rsidRDefault="003308C6" w:rsidP="00C27E37">
      <w:pPr>
        <w:rPr>
          <w:b/>
          <w:sz w:val="22"/>
          <w:szCs w:val="22"/>
        </w:rPr>
      </w:pPr>
    </w:p>
    <w:p w14:paraId="5CC817C5" w14:textId="77777777" w:rsidR="003308C6" w:rsidRDefault="003308C6" w:rsidP="00C27E37">
      <w:pPr>
        <w:rPr>
          <w:b/>
          <w:sz w:val="22"/>
          <w:szCs w:val="22"/>
        </w:rPr>
      </w:pPr>
    </w:p>
    <w:p w14:paraId="0344BBFC" w14:textId="77777777" w:rsidR="00A711B9" w:rsidRPr="0050069E" w:rsidRDefault="00A711B9" w:rsidP="00A711B9">
      <w:pPr>
        <w:pStyle w:val="ListeParagraf"/>
        <w:spacing w:before="60" w:after="40"/>
        <w:jc w:val="both"/>
        <w:rPr>
          <w:bCs/>
          <w:color w:val="000000"/>
          <w:lang w:eastAsia="tr-TR"/>
        </w:rPr>
      </w:pPr>
    </w:p>
    <w:p w14:paraId="7EEC651F" w14:textId="77777777" w:rsidR="00AF096D" w:rsidRPr="00296474" w:rsidRDefault="00AF096D" w:rsidP="00C27E37">
      <w:pPr>
        <w:rPr>
          <w:b/>
          <w:sz w:val="22"/>
          <w:szCs w:val="22"/>
        </w:rPr>
      </w:pPr>
    </w:p>
    <w:sectPr w:rsidR="00AF096D" w:rsidRPr="00296474" w:rsidSect="001070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8820" w14:textId="77777777" w:rsidR="009F51B2" w:rsidRDefault="009F51B2" w:rsidP="006F34E2">
      <w:r>
        <w:separator/>
      </w:r>
    </w:p>
  </w:endnote>
  <w:endnote w:type="continuationSeparator" w:id="0">
    <w:p w14:paraId="567C6427" w14:textId="77777777" w:rsidR="009F51B2" w:rsidRDefault="009F51B2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0E1A" w14:textId="77777777" w:rsidR="00F23694" w:rsidRDefault="00F236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0A3F" w14:textId="77777777" w:rsidR="00F23694" w:rsidRDefault="00F2369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81BD" w14:textId="77777777" w:rsidR="00F23694" w:rsidRDefault="00F236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2BF6" w14:textId="77777777" w:rsidR="009F51B2" w:rsidRDefault="009F51B2" w:rsidP="006F34E2">
      <w:r>
        <w:separator/>
      </w:r>
    </w:p>
  </w:footnote>
  <w:footnote w:type="continuationSeparator" w:id="0">
    <w:p w14:paraId="260CB338" w14:textId="77777777" w:rsidR="009F51B2" w:rsidRDefault="009F51B2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F7AA" w14:textId="77777777" w:rsidR="00124550" w:rsidRDefault="009F51B2">
    <w:pPr>
      <w:pStyle w:val="stBilgi"/>
    </w:pPr>
    <w:r>
      <w:rPr>
        <w:noProof/>
        <w:lang w:val="tr-TR" w:eastAsia="tr-TR"/>
      </w:rPr>
      <w:pict w14:anchorId="0E43A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1026" type="#_x0000_t75" alt="gb_tr_logo-01" style="position:absolute;margin-left:0;margin-top:0;width:607.35pt;height:858.95pt;z-index:-251656192;mso-wrap-edited:f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5186" w14:textId="77777777" w:rsidR="00F23694" w:rsidRDefault="00F236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D0DF" w14:textId="77777777" w:rsidR="00124550" w:rsidRDefault="009F51B2">
    <w:pPr>
      <w:pStyle w:val="stBilgi"/>
    </w:pPr>
    <w:r>
      <w:rPr>
        <w:noProof/>
        <w:lang w:val="tr-TR" w:eastAsia="tr-TR"/>
      </w:rPr>
      <w:pict w14:anchorId="548C4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1025" type="#_x0000_t75" alt="gb_tr_logo-01" style="position:absolute;margin-left:-53.9pt;margin-top:-58pt;width:607.35pt;height:858.95pt;z-index:-251657216;mso-wrap-edited:f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2A79D3"/>
    <w:multiLevelType w:val="hybridMultilevel"/>
    <w:tmpl w:val="7E2001B4"/>
    <w:lvl w:ilvl="0" w:tplc="0E788CE4">
      <w:start w:val="199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0C5B74"/>
    <w:multiLevelType w:val="hybridMultilevel"/>
    <w:tmpl w:val="5A804438"/>
    <w:lvl w:ilvl="0" w:tplc="867A5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726EB4"/>
    <w:multiLevelType w:val="hybridMultilevel"/>
    <w:tmpl w:val="9014E22A"/>
    <w:lvl w:ilvl="0" w:tplc="867A55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07D1E"/>
    <w:multiLevelType w:val="hybridMultilevel"/>
    <w:tmpl w:val="7E40C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3"/>
  </w:num>
  <w:num w:numId="3">
    <w:abstractNumId w:val="95"/>
  </w:num>
  <w:num w:numId="4">
    <w:abstractNumId w:val="14"/>
  </w:num>
  <w:num w:numId="5">
    <w:abstractNumId w:val="82"/>
  </w:num>
  <w:num w:numId="6">
    <w:abstractNumId w:val="87"/>
  </w:num>
  <w:num w:numId="7">
    <w:abstractNumId w:val="9"/>
  </w:num>
  <w:num w:numId="8">
    <w:abstractNumId w:val="80"/>
  </w:num>
  <w:num w:numId="9">
    <w:abstractNumId w:val="85"/>
  </w:num>
  <w:num w:numId="10">
    <w:abstractNumId w:val="27"/>
  </w:num>
  <w:num w:numId="11">
    <w:abstractNumId w:val="10"/>
  </w:num>
  <w:num w:numId="12">
    <w:abstractNumId w:val="58"/>
  </w:num>
  <w:num w:numId="13">
    <w:abstractNumId w:val="62"/>
  </w:num>
  <w:num w:numId="14">
    <w:abstractNumId w:val="20"/>
  </w:num>
  <w:num w:numId="15">
    <w:abstractNumId w:val="29"/>
  </w:num>
  <w:num w:numId="16">
    <w:abstractNumId w:val="102"/>
  </w:num>
  <w:num w:numId="17">
    <w:abstractNumId w:val="65"/>
  </w:num>
  <w:num w:numId="18">
    <w:abstractNumId w:val="33"/>
  </w:num>
  <w:num w:numId="19">
    <w:abstractNumId w:val="45"/>
  </w:num>
  <w:num w:numId="20">
    <w:abstractNumId w:val="64"/>
  </w:num>
  <w:num w:numId="21">
    <w:abstractNumId w:val="68"/>
  </w:num>
  <w:num w:numId="22">
    <w:abstractNumId w:val="25"/>
  </w:num>
  <w:num w:numId="23">
    <w:abstractNumId w:val="86"/>
  </w:num>
  <w:num w:numId="24">
    <w:abstractNumId w:val="13"/>
  </w:num>
  <w:num w:numId="25">
    <w:abstractNumId w:val="55"/>
  </w:num>
  <w:num w:numId="26">
    <w:abstractNumId w:val="12"/>
  </w:num>
  <w:num w:numId="27">
    <w:abstractNumId w:val="99"/>
  </w:num>
  <w:num w:numId="28">
    <w:abstractNumId w:val="17"/>
  </w:num>
  <w:num w:numId="29">
    <w:abstractNumId w:val="91"/>
  </w:num>
  <w:num w:numId="30">
    <w:abstractNumId w:val="3"/>
  </w:num>
  <w:num w:numId="31">
    <w:abstractNumId w:val="59"/>
  </w:num>
  <w:num w:numId="32">
    <w:abstractNumId w:val="34"/>
  </w:num>
  <w:num w:numId="33">
    <w:abstractNumId w:val="1"/>
  </w:num>
  <w:num w:numId="34">
    <w:abstractNumId w:val="30"/>
  </w:num>
  <w:num w:numId="35">
    <w:abstractNumId w:val="50"/>
  </w:num>
  <w:num w:numId="36">
    <w:abstractNumId w:val="83"/>
  </w:num>
  <w:num w:numId="37">
    <w:abstractNumId w:val="22"/>
  </w:num>
  <w:num w:numId="38">
    <w:abstractNumId w:val="39"/>
  </w:num>
  <w:num w:numId="39">
    <w:abstractNumId w:val="5"/>
  </w:num>
  <w:num w:numId="40">
    <w:abstractNumId w:val="37"/>
  </w:num>
  <w:num w:numId="41">
    <w:abstractNumId w:val="89"/>
  </w:num>
  <w:num w:numId="42">
    <w:abstractNumId w:val="18"/>
  </w:num>
  <w:num w:numId="43">
    <w:abstractNumId w:val="105"/>
  </w:num>
  <w:num w:numId="44">
    <w:abstractNumId w:val="52"/>
  </w:num>
  <w:num w:numId="45">
    <w:abstractNumId w:val="31"/>
  </w:num>
  <w:num w:numId="46">
    <w:abstractNumId w:val="81"/>
  </w:num>
  <w:num w:numId="47">
    <w:abstractNumId w:val="4"/>
  </w:num>
  <w:num w:numId="48">
    <w:abstractNumId w:val="71"/>
  </w:num>
  <w:num w:numId="49">
    <w:abstractNumId w:val="103"/>
  </w:num>
  <w:num w:numId="50">
    <w:abstractNumId w:val="23"/>
  </w:num>
  <w:num w:numId="51">
    <w:abstractNumId w:val="60"/>
  </w:num>
  <w:num w:numId="52">
    <w:abstractNumId w:val="78"/>
  </w:num>
  <w:num w:numId="53">
    <w:abstractNumId w:val="26"/>
  </w:num>
  <w:num w:numId="54">
    <w:abstractNumId w:val="63"/>
  </w:num>
  <w:num w:numId="55">
    <w:abstractNumId w:val="43"/>
  </w:num>
  <w:num w:numId="56">
    <w:abstractNumId w:val="49"/>
  </w:num>
  <w:num w:numId="57">
    <w:abstractNumId w:val="8"/>
  </w:num>
  <w:num w:numId="58">
    <w:abstractNumId w:val="56"/>
  </w:num>
  <w:num w:numId="59">
    <w:abstractNumId w:val="70"/>
  </w:num>
  <w:num w:numId="60">
    <w:abstractNumId w:val="96"/>
  </w:num>
  <w:num w:numId="61">
    <w:abstractNumId w:val="24"/>
  </w:num>
  <w:num w:numId="62">
    <w:abstractNumId w:val="41"/>
  </w:num>
  <w:num w:numId="63">
    <w:abstractNumId w:val="38"/>
  </w:num>
  <w:num w:numId="64">
    <w:abstractNumId w:val="53"/>
  </w:num>
  <w:num w:numId="65">
    <w:abstractNumId w:val="67"/>
  </w:num>
  <w:num w:numId="66">
    <w:abstractNumId w:val="90"/>
  </w:num>
  <w:num w:numId="67">
    <w:abstractNumId w:val="42"/>
  </w:num>
  <w:num w:numId="68">
    <w:abstractNumId w:val="100"/>
  </w:num>
  <w:num w:numId="69">
    <w:abstractNumId w:val="0"/>
  </w:num>
  <w:num w:numId="70">
    <w:abstractNumId w:val="77"/>
  </w:num>
  <w:num w:numId="71">
    <w:abstractNumId w:val="36"/>
  </w:num>
  <w:num w:numId="72">
    <w:abstractNumId w:val="16"/>
  </w:num>
  <w:num w:numId="73">
    <w:abstractNumId w:val="97"/>
  </w:num>
  <w:num w:numId="74">
    <w:abstractNumId w:val="74"/>
  </w:num>
  <w:num w:numId="75">
    <w:abstractNumId w:val="69"/>
  </w:num>
  <w:num w:numId="76">
    <w:abstractNumId w:val="72"/>
  </w:num>
  <w:num w:numId="77">
    <w:abstractNumId w:val="15"/>
  </w:num>
  <w:num w:numId="78">
    <w:abstractNumId w:val="32"/>
  </w:num>
  <w:num w:numId="79">
    <w:abstractNumId w:val="19"/>
  </w:num>
  <w:num w:numId="80">
    <w:abstractNumId w:val="61"/>
  </w:num>
  <w:num w:numId="81">
    <w:abstractNumId w:val="51"/>
  </w:num>
  <w:num w:numId="82">
    <w:abstractNumId w:val="7"/>
  </w:num>
  <w:num w:numId="83">
    <w:abstractNumId w:val="84"/>
  </w:num>
  <w:num w:numId="84">
    <w:abstractNumId w:val="79"/>
  </w:num>
  <w:num w:numId="85">
    <w:abstractNumId w:val="93"/>
  </w:num>
  <w:num w:numId="86">
    <w:abstractNumId w:val="88"/>
  </w:num>
  <w:num w:numId="87">
    <w:abstractNumId w:val="44"/>
  </w:num>
  <w:num w:numId="88">
    <w:abstractNumId w:val="40"/>
  </w:num>
  <w:num w:numId="89">
    <w:abstractNumId w:val="46"/>
  </w:num>
  <w:num w:numId="90">
    <w:abstractNumId w:val="66"/>
  </w:num>
  <w:num w:numId="91">
    <w:abstractNumId w:val="6"/>
  </w:num>
  <w:num w:numId="92">
    <w:abstractNumId w:val="92"/>
  </w:num>
  <w:num w:numId="93">
    <w:abstractNumId w:val="104"/>
  </w:num>
  <w:num w:numId="94">
    <w:abstractNumId w:val="47"/>
  </w:num>
  <w:num w:numId="95">
    <w:abstractNumId w:val="101"/>
  </w:num>
  <w:num w:numId="96">
    <w:abstractNumId w:val="75"/>
  </w:num>
  <w:num w:numId="97">
    <w:abstractNumId w:val="11"/>
  </w:num>
  <w:num w:numId="98">
    <w:abstractNumId w:val="2"/>
  </w:num>
  <w:num w:numId="99">
    <w:abstractNumId w:val="21"/>
  </w:num>
  <w:num w:numId="100">
    <w:abstractNumId w:val="76"/>
  </w:num>
  <w:num w:numId="101">
    <w:abstractNumId w:val="94"/>
  </w:num>
  <w:num w:numId="102">
    <w:abstractNumId w:val="98"/>
  </w:num>
  <w:num w:numId="103">
    <w:abstractNumId w:val="28"/>
  </w:num>
  <w:num w:numId="104">
    <w:abstractNumId w:val="54"/>
  </w:num>
  <w:num w:numId="105">
    <w:abstractNumId w:val="35"/>
  </w:num>
  <w:num w:numId="106">
    <w:abstractNumId w:val="48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6F"/>
    <w:rsid w:val="00002154"/>
    <w:rsid w:val="00011B2B"/>
    <w:rsid w:val="000156D1"/>
    <w:rsid w:val="00021728"/>
    <w:rsid w:val="00022000"/>
    <w:rsid w:val="000221E0"/>
    <w:rsid w:val="0002267E"/>
    <w:rsid w:val="000226EC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55EE0"/>
    <w:rsid w:val="00060C81"/>
    <w:rsid w:val="000620CD"/>
    <w:rsid w:val="000645F5"/>
    <w:rsid w:val="00066745"/>
    <w:rsid w:val="0007223F"/>
    <w:rsid w:val="00080636"/>
    <w:rsid w:val="00081B49"/>
    <w:rsid w:val="00084656"/>
    <w:rsid w:val="00085F4E"/>
    <w:rsid w:val="000917F0"/>
    <w:rsid w:val="00095E9F"/>
    <w:rsid w:val="000A2630"/>
    <w:rsid w:val="000A408F"/>
    <w:rsid w:val="000A4ADB"/>
    <w:rsid w:val="000A4FDC"/>
    <w:rsid w:val="000B41F4"/>
    <w:rsid w:val="000B6A82"/>
    <w:rsid w:val="000D6E66"/>
    <w:rsid w:val="000E1FC8"/>
    <w:rsid w:val="000E6AE0"/>
    <w:rsid w:val="000F1AC3"/>
    <w:rsid w:val="000F2BC6"/>
    <w:rsid w:val="000F2BEE"/>
    <w:rsid w:val="000F2F7F"/>
    <w:rsid w:val="000F6A83"/>
    <w:rsid w:val="00100CE7"/>
    <w:rsid w:val="001031B2"/>
    <w:rsid w:val="00104C38"/>
    <w:rsid w:val="00105056"/>
    <w:rsid w:val="00106BD0"/>
    <w:rsid w:val="001070E7"/>
    <w:rsid w:val="0011299E"/>
    <w:rsid w:val="00117CF3"/>
    <w:rsid w:val="00117ED7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A6CD6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07766"/>
    <w:rsid w:val="002178A2"/>
    <w:rsid w:val="002314CB"/>
    <w:rsid w:val="002345FA"/>
    <w:rsid w:val="002347E5"/>
    <w:rsid w:val="00234BB8"/>
    <w:rsid w:val="0023630E"/>
    <w:rsid w:val="002375F5"/>
    <w:rsid w:val="00243907"/>
    <w:rsid w:val="0026417B"/>
    <w:rsid w:val="002661B5"/>
    <w:rsid w:val="00274FFC"/>
    <w:rsid w:val="0029392B"/>
    <w:rsid w:val="00293F78"/>
    <w:rsid w:val="00295DFF"/>
    <w:rsid w:val="00296474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8C6"/>
    <w:rsid w:val="00330EC2"/>
    <w:rsid w:val="00346EE5"/>
    <w:rsid w:val="00347DBC"/>
    <w:rsid w:val="0035049E"/>
    <w:rsid w:val="00357B54"/>
    <w:rsid w:val="00361DF7"/>
    <w:rsid w:val="00373E94"/>
    <w:rsid w:val="00374BC0"/>
    <w:rsid w:val="003763A8"/>
    <w:rsid w:val="003774C3"/>
    <w:rsid w:val="00386172"/>
    <w:rsid w:val="00387BF7"/>
    <w:rsid w:val="00391D71"/>
    <w:rsid w:val="003959B4"/>
    <w:rsid w:val="00395A73"/>
    <w:rsid w:val="003A11E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37FB"/>
    <w:rsid w:val="003F57E1"/>
    <w:rsid w:val="003F5CDD"/>
    <w:rsid w:val="003F70C4"/>
    <w:rsid w:val="00401778"/>
    <w:rsid w:val="00411F9F"/>
    <w:rsid w:val="00417423"/>
    <w:rsid w:val="00424EF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772CA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287B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4284E"/>
    <w:rsid w:val="00561ACD"/>
    <w:rsid w:val="00564050"/>
    <w:rsid w:val="00566D0B"/>
    <w:rsid w:val="00567081"/>
    <w:rsid w:val="00567096"/>
    <w:rsid w:val="00567958"/>
    <w:rsid w:val="00573631"/>
    <w:rsid w:val="0057654E"/>
    <w:rsid w:val="00577823"/>
    <w:rsid w:val="00581F08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5F2EC9"/>
    <w:rsid w:val="00607577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16F3"/>
    <w:rsid w:val="006F34E2"/>
    <w:rsid w:val="006F3CCB"/>
    <w:rsid w:val="006F401C"/>
    <w:rsid w:val="006F4605"/>
    <w:rsid w:val="006F680F"/>
    <w:rsid w:val="007054A7"/>
    <w:rsid w:val="007151EE"/>
    <w:rsid w:val="00717403"/>
    <w:rsid w:val="00732463"/>
    <w:rsid w:val="00735996"/>
    <w:rsid w:val="007446D0"/>
    <w:rsid w:val="00745B42"/>
    <w:rsid w:val="00747191"/>
    <w:rsid w:val="00752821"/>
    <w:rsid w:val="00757B6E"/>
    <w:rsid w:val="00761177"/>
    <w:rsid w:val="007619A4"/>
    <w:rsid w:val="00764A9E"/>
    <w:rsid w:val="00772CAB"/>
    <w:rsid w:val="00774709"/>
    <w:rsid w:val="00774EE7"/>
    <w:rsid w:val="00775800"/>
    <w:rsid w:val="007759CC"/>
    <w:rsid w:val="00780F76"/>
    <w:rsid w:val="00781400"/>
    <w:rsid w:val="0079002A"/>
    <w:rsid w:val="00791863"/>
    <w:rsid w:val="00795A5E"/>
    <w:rsid w:val="007A4004"/>
    <w:rsid w:val="007B08B3"/>
    <w:rsid w:val="007B0CCD"/>
    <w:rsid w:val="007B5D5D"/>
    <w:rsid w:val="007B7588"/>
    <w:rsid w:val="007C1F93"/>
    <w:rsid w:val="007C269C"/>
    <w:rsid w:val="007C4F10"/>
    <w:rsid w:val="007D1D51"/>
    <w:rsid w:val="007E00CC"/>
    <w:rsid w:val="007E1981"/>
    <w:rsid w:val="007E5FD5"/>
    <w:rsid w:val="007F3168"/>
    <w:rsid w:val="007F46F5"/>
    <w:rsid w:val="008000C9"/>
    <w:rsid w:val="008008B7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77699"/>
    <w:rsid w:val="00880F3D"/>
    <w:rsid w:val="00892FC3"/>
    <w:rsid w:val="00893F0E"/>
    <w:rsid w:val="008947B6"/>
    <w:rsid w:val="0089644A"/>
    <w:rsid w:val="008A33A7"/>
    <w:rsid w:val="008A5499"/>
    <w:rsid w:val="008B3527"/>
    <w:rsid w:val="008B692B"/>
    <w:rsid w:val="008C5C39"/>
    <w:rsid w:val="008C7510"/>
    <w:rsid w:val="008C7D06"/>
    <w:rsid w:val="008D3D1E"/>
    <w:rsid w:val="008F0FCC"/>
    <w:rsid w:val="008F1941"/>
    <w:rsid w:val="008F2655"/>
    <w:rsid w:val="009023C5"/>
    <w:rsid w:val="00903838"/>
    <w:rsid w:val="00915340"/>
    <w:rsid w:val="00921830"/>
    <w:rsid w:val="00924403"/>
    <w:rsid w:val="00924A9B"/>
    <w:rsid w:val="00925A69"/>
    <w:rsid w:val="00926DB0"/>
    <w:rsid w:val="00926F21"/>
    <w:rsid w:val="00932AD7"/>
    <w:rsid w:val="00933540"/>
    <w:rsid w:val="00936F3C"/>
    <w:rsid w:val="0094003B"/>
    <w:rsid w:val="009422C6"/>
    <w:rsid w:val="00943FE1"/>
    <w:rsid w:val="00945044"/>
    <w:rsid w:val="00947A1D"/>
    <w:rsid w:val="00953CD0"/>
    <w:rsid w:val="009549B3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0DE5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53A7"/>
    <w:rsid w:val="009E789E"/>
    <w:rsid w:val="009F260C"/>
    <w:rsid w:val="009F28CD"/>
    <w:rsid w:val="009F51B2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60A9"/>
    <w:rsid w:val="00A671F6"/>
    <w:rsid w:val="00A711B9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096D"/>
    <w:rsid w:val="00AF216E"/>
    <w:rsid w:val="00AF7290"/>
    <w:rsid w:val="00B010CF"/>
    <w:rsid w:val="00B07615"/>
    <w:rsid w:val="00B2378F"/>
    <w:rsid w:val="00B2519E"/>
    <w:rsid w:val="00B26A07"/>
    <w:rsid w:val="00B37ED9"/>
    <w:rsid w:val="00B40781"/>
    <w:rsid w:val="00B572F7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06C3"/>
    <w:rsid w:val="00BD227B"/>
    <w:rsid w:val="00BD6EEE"/>
    <w:rsid w:val="00BE4F70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4E88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55B9"/>
    <w:rsid w:val="00CC7F16"/>
    <w:rsid w:val="00CD0223"/>
    <w:rsid w:val="00CE2071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27934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2C82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46EA8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08"/>
    <w:rsid w:val="00E734E3"/>
    <w:rsid w:val="00E813B5"/>
    <w:rsid w:val="00E87393"/>
    <w:rsid w:val="00E91E17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477E"/>
    <w:rsid w:val="00F75C81"/>
    <w:rsid w:val="00F8127A"/>
    <w:rsid w:val="00F82020"/>
    <w:rsid w:val="00F82855"/>
    <w:rsid w:val="00F83970"/>
    <w:rsid w:val="00F84A65"/>
    <w:rsid w:val="00F86716"/>
    <w:rsid w:val="00F86F66"/>
    <w:rsid w:val="00F91D3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9DD691"/>
  <w15:docId w15:val="{2D26B0FF-9973-4C08-AC58-431C30B0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9E5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Kpr">
    <w:name w:val="Hyperlink"/>
    <w:rPr>
      <w:color w:val="0000FF"/>
      <w:u w:val="single"/>
    </w:rPr>
  </w:style>
  <w:style w:type="character" w:styleId="Gl">
    <w:name w:val="Strong"/>
    <w:uiPriority w:val="22"/>
    <w:qFormat/>
    <w:rPr>
      <w:b/>
      <w:bCs/>
    </w:rPr>
  </w:style>
  <w:style w:type="paragraph" w:styleId="GvdeMetni3">
    <w:name w:val="Body Text 3"/>
    <w:basedOn w:val="Normal"/>
    <w:link w:val="GvdeMetni3Char"/>
    <w:pPr>
      <w:spacing w:after="240"/>
    </w:pPr>
    <w:rPr>
      <w:rFonts w:ascii="Arial" w:hAnsi="Arial" w:cs="Arial"/>
      <w:sz w:val="22"/>
    </w:rPr>
  </w:style>
  <w:style w:type="paragraph" w:styleId="ListeParagraf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GvdeMetni3Char">
    <w:name w:val="Gövde Metni 3 Char"/>
    <w:link w:val="GvdeMetni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stBilgi">
    <w:name w:val="header"/>
    <w:basedOn w:val="Normal"/>
    <w:link w:val="stBilgiChar"/>
    <w:rsid w:val="006F3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6F34E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6F3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34E2"/>
    <w:rPr>
      <w:sz w:val="24"/>
      <w:szCs w:val="24"/>
      <w:lang w:val="en-US" w:eastAsia="en-US"/>
    </w:rPr>
  </w:style>
  <w:style w:type="table" w:styleId="TabloKlavuzu">
    <w:name w:val="Table Grid"/>
    <w:basedOn w:val="NormalTablo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rsid w:val="00947A1D"/>
    <w:rPr>
      <w:color w:val="954F72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0F2BC6"/>
    <w:rPr>
      <w:color w:val="605E5C"/>
      <w:shd w:val="clear" w:color="auto" w:fill="E1DFDD"/>
    </w:rPr>
  </w:style>
  <w:style w:type="character" w:customStyle="1" w:styleId="Balk6Char">
    <w:name w:val="Başlık 6 Char"/>
    <w:basedOn w:val="VarsaylanParagrafYazTipi"/>
    <w:link w:val="Balk6"/>
    <w:semiHidden/>
    <w:rsid w:val="009E5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90383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903838"/>
    <w:rPr>
      <w:sz w:val="24"/>
      <w:szCs w:val="24"/>
      <w:lang w:val="en-US" w:eastAsia="en-US"/>
    </w:rPr>
  </w:style>
  <w:style w:type="paragraph" w:customStyle="1" w:styleId="Eaoaeaa">
    <w:name w:val="Eaoae?aa"/>
    <w:basedOn w:val="Normal"/>
    <w:rsid w:val="00903838"/>
    <w:pPr>
      <w:widowControl w:val="0"/>
      <w:tabs>
        <w:tab w:val="center" w:pos="4153"/>
        <w:tab w:val="right" w:pos="8306"/>
      </w:tabs>
    </w:pPr>
    <w:rPr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4017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01778"/>
    <w:rPr>
      <w:rFonts w:ascii="Tahoma" w:hAnsi="Tahoma" w:cs="Tahoma"/>
      <w:sz w:val="16"/>
      <w:szCs w:val="16"/>
      <w:lang w:val="en-US" w:eastAsia="en-US"/>
    </w:rPr>
  </w:style>
  <w:style w:type="paragraph" w:customStyle="1" w:styleId="Aaoeeu">
    <w:name w:val="Aaoeeu"/>
    <w:rsid w:val="00A711B9"/>
    <w:pPr>
      <w:widowControl w:val="0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3308C6"/>
    <w:pPr>
      <w:spacing w:before="100" w:beforeAutospacing="1" w:after="100" w:afterAutospacing="1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NUL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NUL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6D54-017D-47D9-AB7C-0E907873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Talks given in conferences and seminars</vt:lpstr>
      <vt:lpstr>EDUCATION</vt:lpstr>
      <vt:lpstr>ACADEMIC POSITIONS</vt:lpstr>
      <vt:lpstr>        HONORS&amp;AWARDS</vt:lpstr>
      <vt:lpstr>Talks given in conferences and seminars</vt:lpstr>
    </vt:vector>
  </TitlesOfParts>
  <Company/>
  <LinksUpToDate>false</LinksUpToDate>
  <CharactersWithSpaces>7743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Gökhan ÜNALAN</cp:lastModifiedBy>
  <cp:revision>2</cp:revision>
  <cp:lastPrinted>2019-01-24T11:57:00Z</cp:lastPrinted>
  <dcterms:created xsi:type="dcterms:W3CDTF">2022-03-01T06:22:00Z</dcterms:created>
  <dcterms:modified xsi:type="dcterms:W3CDTF">2022-03-01T06:22:00Z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